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7520" w:rsidRPr="00967520" w:rsidRDefault="00967520" w:rsidP="00967520">
      <w:pPr>
        <w:spacing w:after="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967520">
        <w:rPr>
          <w:rFonts w:ascii="Arial" w:eastAsia="Times New Roman" w:hAnsi="Arial" w:cs="Arial"/>
          <w:color w:val="424242"/>
          <w:sz w:val="26"/>
          <w:szCs w:val="26"/>
          <w:lang w:eastAsia="ru-RU"/>
        </w:rPr>
        <w:fldChar w:fldCharType="begin"/>
      </w:r>
      <w:r w:rsidRPr="00967520">
        <w:rPr>
          <w:rFonts w:ascii="Arial" w:eastAsia="Times New Roman" w:hAnsi="Arial" w:cs="Arial"/>
          <w:color w:val="424242"/>
          <w:sz w:val="26"/>
          <w:szCs w:val="26"/>
          <w:lang w:eastAsia="ru-RU"/>
        </w:rPr>
        <w:instrText xml:space="preserve"> HYPERLINK "http://www.luninets.brest-region.gov.by/printv/ru/2011-02-24-13-18-40-584-ru/view/2021-04-26-05-33-55-2000001585" </w:instrText>
      </w:r>
      <w:r w:rsidRPr="00967520">
        <w:rPr>
          <w:rFonts w:ascii="Arial" w:eastAsia="Times New Roman" w:hAnsi="Arial" w:cs="Arial"/>
          <w:color w:val="424242"/>
          <w:sz w:val="26"/>
          <w:szCs w:val="26"/>
          <w:lang w:eastAsia="ru-RU"/>
        </w:rPr>
        <w:fldChar w:fldCharType="separate"/>
      </w:r>
      <w:r w:rsidRPr="00967520">
        <w:rPr>
          <w:rFonts w:ascii="Arial" w:eastAsia="Times New Roman" w:hAnsi="Arial" w:cs="Arial"/>
          <w:color w:val="1A6B9F"/>
          <w:sz w:val="2"/>
          <w:szCs w:val="2"/>
          <w:u w:val="single"/>
          <w:lang w:eastAsia="ru-RU"/>
        </w:rPr>
        <w:t>Версия для печати</w:t>
      </w:r>
      <w:r w:rsidRPr="00967520">
        <w:rPr>
          <w:rFonts w:ascii="Arial" w:eastAsia="Times New Roman" w:hAnsi="Arial" w:cs="Arial"/>
          <w:color w:val="424242"/>
          <w:sz w:val="26"/>
          <w:szCs w:val="26"/>
          <w:lang w:eastAsia="ru-RU"/>
        </w:rPr>
        <w:fldChar w:fldCharType="end"/>
      </w:r>
    </w:p>
    <w:p w:rsidR="00967520" w:rsidRPr="00967520" w:rsidRDefault="00967520" w:rsidP="00967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96752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ФОРМЫ</w:t>
      </w:r>
    </w:p>
    <w:p w:rsidR="00967520" w:rsidRPr="00967520" w:rsidRDefault="00967520" w:rsidP="009675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6752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бытового обслуживания населения сельских населенных пунктов</w:t>
      </w:r>
    </w:p>
    <w:p w:rsidR="00967520" w:rsidRDefault="00967520" w:rsidP="00967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proofErr w:type="spellStart"/>
      <w:r w:rsidRPr="0096752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Лунинецкого</w:t>
      </w:r>
      <w:proofErr w:type="spellEnd"/>
      <w:r w:rsidRPr="0096752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района</w:t>
      </w:r>
    </w:p>
    <w:p w:rsidR="00967520" w:rsidRPr="00967520" w:rsidRDefault="00967520" w:rsidP="009675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tbl>
      <w:tblPr>
        <w:tblW w:w="8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2229"/>
        <w:gridCol w:w="1957"/>
        <w:gridCol w:w="3040"/>
      </w:tblGrid>
      <w:tr w:rsidR="00967520" w:rsidRPr="00967520" w:rsidTr="00967520">
        <w:tc>
          <w:tcPr>
            <w:tcW w:w="900" w:type="pct"/>
            <w:tcBorders>
              <w:top w:val="single" w:sz="8" w:space="0" w:color="005E9E"/>
              <w:left w:val="single" w:sz="8" w:space="0" w:color="005E9E"/>
              <w:bottom w:val="single" w:sz="8" w:space="0" w:color="005E9E"/>
              <w:right w:val="single" w:sz="8" w:space="0" w:color="005E9E"/>
            </w:tcBorders>
            <w:shd w:val="clear" w:color="auto" w:fill="FFFFFF"/>
            <w:vAlign w:val="center"/>
            <w:hideMark/>
          </w:tcPr>
          <w:p w:rsidR="00967520" w:rsidRPr="00967520" w:rsidRDefault="00967520" w:rsidP="0096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250" w:type="pct"/>
            <w:tcBorders>
              <w:top w:val="single" w:sz="8" w:space="0" w:color="005E9E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vAlign w:val="center"/>
            <w:hideMark/>
          </w:tcPr>
          <w:p w:rsidR="00967520" w:rsidRPr="00967520" w:rsidRDefault="00967520" w:rsidP="0096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Форма бытового обслуживания</w:t>
            </w:r>
          </w:p>
        </w:tc>
        <w:tc>
          <w:tcPr>
            <w:tcW w:w="1100" w:type="pct"/>
            <w:tcBorders>
              <w:top w:val="single" w:sz="8" w:space="0" w:color="005E9E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vAlign w:val="center"/>
            <w:hideMark/>
          </w:tcPr>
          <w:p w:rsidR="00967520" w:rsidRPr="00967520" w:rsidRDefault="00967520" w:rsidP="0096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Наименование субъекта обслуживающего населенный пункт, контактный телефон</w:t>
            </w:r>
          </w:p>
        </w:tc>
        <w:tc>
          <w:tcPr>
            <w:tcW w:w="1700" w:type="pct"/>
            <w:tcBorders>
              <w:top w:val="single" w:sz="8" w:space="0" w:color="005E9E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vAlign w:val="center"/>
            <w:hideMark/>
          </w:tcPr>
          <w:p w:rsidR="00967520" w:rsidRPr="00967520" w:rsidRDefault="00967520" w:rsidP="0096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Перечень основных видов бытовых услуг, предоставляемых по заявке, а также путем приема заказа</w:t>
            </w:r>
          </w:p>
        </w:tc>
      </w:tr>
      <w:tr w:rsidR="00967520" w:rsidRPr="00967520" w:rsidTr="00967520">
        <w:trPr>
          <w:trHeight w:val="6559"/>
        </w:trPr>
        <w:tc>
          <w:tcPr>
            <w:tcW w:w="900" w:type="pct"/>
            <w:tcBorders>
              <w:top w:val="nil"/>
              <w:left w:val="single" w:sz="8" w:space="0" w:color="005E9E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аг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 Богдановка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Стационарное обслуживание сельским комплексным приемным пунктом (далее - КПП)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аг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.Б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огдановка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Коммунальное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унитарное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многоотраслевое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производственное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предприятие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жилищно-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коммунального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хозяйства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«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Лунинецкое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ЖКХ»</w:t>
            </w:r>
          </w:p>
          <w:p w:rsid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+3751647  2-76-81</w:t>
            </w:r>
          </w:p>
          <w:p w:rsidR="00CA37B9" w:rsidRPr="00967520" w:rsidRDefault="00CA37B9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+3751647 2-76-79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швейных изделий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обуви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мебели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бытовых машин и приборов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услуги проката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услуги парикмахерских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фотоуслуги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заказов в  прачечную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заказов в химчистку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изготовление ритуальных принадлежностей</w:t>
            </w:r>
          </w:p>
        </w:tc>
      </w:tr>
      <w:tr w:rsidR="00967520" w:rsidRPr="00967520" w:rsidTr="00967520">
        <w:tc>
          <w:tcPr>
            <w:tcW w:w="900" w:type="pct"/>
            <w:tcBorders>
              <w:top w:val="nil"/>
              <w:left w:val="single" w:sz="8" w:space="0" w:color="005E9E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аг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 Вулька-2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аг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.К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расная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Воля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аг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.М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ежлесье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д. Застенок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Бродница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Галый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Бор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д. Добрая Воля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Стационарное обслуживание сельским КПП аг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.В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улька-2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Выездное обслуживание по графику 2 раза в месяц (при наличии заявок)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Лунинецкое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ЖКХ</w:t>
            </w:r>
          </w:p>
          <w:p w:rsid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+3751647  2-76-81</w:t>
            </w:r>
          </w:p>
          <w:p w:rsidR="00CA37B9" w:rsidRDefault="00CA37B9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A37B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+3751647 2-76-79</w:t>
            </w:r>
          </w:p>
          <w:p w:rsidR="00CA37B9" w:rsidRPr="00967520" w:rsidRDefault="00CA37B9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швейных изделий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обуви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мебели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бытовых машин и приборов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услуги проката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услуги парикмахерских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фотоуслуги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заказов в  прачечную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заказов в химчистку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изготовление ритуальных принадлежностей</w:t>
            </w:r>
          </w:p>
        </w:tc>
      </w:tr>
      <w:tr w:rsidR="00967520" w:rsidRPr="00967520" w:rsidTr="00967520">
        <w:tc>
          <w:tcPr>
            <w:tcW w:w="900" w:type="pct"/>
            <w:tcBorders>
              <w:top w:val="nil"/>
              <w:left w:val="single" w:sz="8" w:space="0" w:color="005E9E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аг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 Дворец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д. Озерница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д. Борки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Лодино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д. Дятлы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Средиборье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Яворово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д. Поле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Любожердье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.Р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акитно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.С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основка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.Я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звинки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.Я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жевки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.В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ичин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.К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уповщина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аг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.Л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юбачин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Стационарное обслуживание сельским КПП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аг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.Д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ворец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Выездное обслуживание по графику 2 раза в месяц (при наличии заявок)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Лунинецкое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ЖКХ</w:t>
            </w:r>
          </w:p>
          <w:p w:rsid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+3751647  2-76-81</w:t>
            </w:r>
          </w:p>
          <w:p w:rsidR="00CA37B9" w:rsidRPr="00967520" w:rsidRDefault="00CA37B9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A37B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+3751647 2-76-79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швейных изделий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обуви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мебели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бытовых машин и приборов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услуги проката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услуги парикмахерских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фотоуслуги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заказов в  прачечную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заказов в химчистку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изготовление ритуальных принадлежностей</w:t>
            </w:r>
          </w:p>
        </w:tc>
      </w:tr>
      <w:tr w:rsidR="00967520" w:rsidRPr="00967520" w:rsidTr="00967520">
        <w:tc>
          <w:tcPr>
            <w:tcW w:w="900" w:type="pct"/>
            <w:tcBorders>
              <w:top w:val="nil"/>
              <w:left w:val="single" w:sz="8" w:space="0" w:color="005E9E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аг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Дятловичи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.К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уповцы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.Б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оровцы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д.ст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.Д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ятловичи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Стационарное обслуживание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 xml:space="preserve">сельским КПП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аг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.Д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ятловичи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Выездное обслуживание по графику 2 раза в месяц (при наличии заявок)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Лунинецкое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ЖКХ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  <w:p w:rsid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+3751647  2-76-81</w:t>
            </w:r>
          </w:p>
          <w:p w:rsidR="00CA37B9" w:rsidRPr="00967520" w:rsidRDefault="00CA37B9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A37B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+3751647 2-76-79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ремонт швейных изделий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ремонт обуви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мебели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бытовых машин и приборов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услуги проката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услуги парикмахерских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фотоуслуги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заказов в  прачечную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заказов в химчистку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изготовление ритуальных принадлежностей</w:t>
            </w:r>
          </w:p>
        </w:tc>
      </w:tr>
      <w:tr w:rsidR="00967520" w:rsidRPr="00967520" w:rsidTr="00967520">
        <w:tc>
          <w:tcPr>
            <w:tcW w:w="900" w:type="pct"/>
            <w:tcBorders>
              <w:top w:val="nil"/>
              <w:left w:val="single" w:sz="8" w:space="0" w:color="005E9E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аг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Чучевичи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д. Боровики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Кормуж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д. Луги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.М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алые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Чучевичи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аг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.В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елута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х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.П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ередел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Стационарное обслуживание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сельским КПП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аг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.Б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ольшие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Чучевичи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Выездное обслуживание по графику 2 раза в месяц (при наличии заявок)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Лунинецкое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ЖКХ</w:t>
            </w:r>
          </w:p>
          <w:p w:rsid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+3751647  2-76-81</w:t>
            </w:r>
          </w:p>
          <w:p w:rsidR="00CA37B9" w:rsidRPr="00967520" w:rsidRDefault="00CA37B9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A37B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+3751647 2-76-79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швейных изделий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обуви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мебели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бытовых машин и приборов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услуги проката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услуги парикмахерских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фотоуслуги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заказов в  прачечную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заказов в химчистку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изготовление ритуальных принадлежностей</w:t>
            </w:r>
          </w:p>
        </w:tc>
      </w:tr>
      <w:tr w:rsidR="00967520" w:rsidRPr="00967520" w:rsidTr="00967520">
        <w:tc>
          <w:tcPr>
            <w:tcW w:w="900" w:type="pct"/>
            <w:tcBorders>
              <w:top w:val="nil"/>
              <w:left w:val="single" w:sz="8" w:space="0" w:color="005E9E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аг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 Кожан-Городок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д. Бабы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Дребск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Подморочное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Цна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д. Оборки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Стационарное обслуживание сельским КПП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аг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.К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ожан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-Городок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Выездное обслуживание по графику 2 раза в месяц (при наличии заявок)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Лунинецкое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ЖКХ</w:t>
            </w:r>
          </w:p>
          <w:p w:rsid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+3751647  2-76-81</w:t>
            </w:r>
          </w:p>
          <w:p w:rsidR="00CA37B9" w:rsidRPr="00967520" w:rsidRDefault="00CA37B9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A37B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+3751647 2-76-79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швейных изделий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обуви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мебели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бытовых машин и приборов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услуги проката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услуги парикмахерских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фотоуслуги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заказов в  прачечную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заказов в химчистку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изготовление ритуальных принадлежностей</w:t>
            </w:r>
          </w:p>
        </w:tc>
      </w:tr>
      <w:tr w:rsidR="00967520" w:rsidRPr="00967520" w:rsidTr="00967520">
        <w:tc>
          <w:tcPr>
            <w:tcW w:w="900" w:type="pct"/>
            <w:tcBorders>
              <w:top w:val="nil"/>
              <w:left w:val="single" w:sz="8" w:space="0" w:color="005E9E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аг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 Бостынь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аг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 Бостынь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Люща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д. Новоселки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Вышни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Кривяч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х. Замошье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Стационарное обслуживание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(мастерская)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Выездное обслуживание по графику 2 раза в месяц (при наличии заявок)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Частное производственное унитарное предприятие «Каменный двор Ганцевичи»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Лунинецкое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ЖКХ</w:t>
            </w:r>
          </w:p>
          <w:p w:rsid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+3751647  2-76-81</w:t>
            </w:r>
          </w:p>
          <w:p w:rsidR="00CA37B9" w:rsidRPr="00967520" w:rsidRDefault="00CA37B9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A37B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+3751647 2-76-79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швейных изделий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изготовление ритуальных принадлежностей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обуви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мебели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бытовых машин и приборов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услуги проката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услуги парикмахерских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фотоуслуги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заказов в  прачечную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заказов в химчистку</w:t>
            </w:r>
          </w:p>
        </w:tc>
      </w:tr>
      <w:tr w:rsidR="00967520" w:rsidRPr="00967520" w:rsidTr="00967520">
        <w:tc>
          <w:tcPr>
            <w:tcW w:w="900" w:type="pct"/>
            <w:tcBorders>
              <w:top w:val="nil"/>
              <w:left w:val="single" w:sz="8" w:space="0" w:color="005E9E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 xml:space="preserve">Участок бытового обслуживания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.Л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унинец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аг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 Вулька-1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д. Дубовка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аг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 Лобча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аг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 Лунин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Мелесница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аг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Полесский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Выездное обслуживание по графику 2 раза в месяц (при наличии заявок)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Лунинецкое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ЖКХ</w:t>
            </w:r>
          </w:p>
          <w:p w:rsid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+3751647  2-76-81</w:t>
            </w:r>
          </w:p>
          <w:p w:rsidR="00CA37B9" w:rsidRPr="00967520" w:rsidRDefault="00CA37B9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A37B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+3751647 2-76-79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швейных изделий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обуви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мебели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бытовых машин и приборов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услуги проката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услуги парикмахерских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фотоуслуги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заказов в  прачечную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заказов в химчистку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изготовление ритуальных принадлежностей</w:t>
            </w:r>
          </w:p>
        </w:tc>
      </w:tr>
      <w:tr w:rsidR="00967520" w:rsidRPr="00967520" w:rsidTr="00967520">
        <w:tc>
          <w:tcPr>
            <w:tcW w:w="900" w:type="pct"/>
            <w:tcBorders>
              <w:top w:val="nil"/>
              <w:left w:val="single" w:sz="8" w:space="0" w:color="005E9E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аг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Редигерово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Моносеево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Флерово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Черебасово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Барсуково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Перуново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.Л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ахва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аг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 Любань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Лаховка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д. Обруб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Стационарное обслуживание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сельским КПП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аг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.Р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едигерово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Выездное обслуживание по графику 2 раза в месяц (при наличии заявок)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Лунинецкое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ЖКХ</w:t>
            </w:r>
          </w:p>
          <w:p w:rsid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+3751647  2-76-81</w:t>
            </w:r>
          </w:p>
          <w:p w:rsidR="00CA37B9" w:rsidRPr="00967520" w:rsidRDefault="00CA37B9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A37B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+3751647 2-76-79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швейных изделий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обуви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мебели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бытовых машин и приборов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услуги проката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услуги парикмахерских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фотоуслуги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прием заказов в  прачечную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заказов в химчистку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изготовление ритуальных принадлежностей</w:t>
            </w:r>
          </w:p>
        </w:tc>
      </w:tr>
      <w:tr w:rsidR="00967520" w:rsidRPr="00967520" w:rsidTr="00967520">
        <w:tc>
          <w:tcPr>
            <w:tcW w:w="900" w:type="pct"/>
            <w:tcBorders>
              <w:top w:val="nil"/>
              <w:left w:val="single" w:sz="8" w:space="0" w:color="005E9E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аг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Синкевичи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.С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итница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.В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ильча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.Г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ряда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.З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апросье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.М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орщиновичи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.П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есчаники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Мокрово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Намокрово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Острово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Лутовень</w:t>
            </w:r>
            <w:proofErr w:type="spellEnd"/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.С</w:t>
            </w:r>
            <w:proofErr w:type="gram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итницкий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Двор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Стационарное обслуживание </w:t>
            </w: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сельским КПП </w:t>
            </w: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аг</w:t>
            </w:r>
            <w:proofErr w:type="gram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инкевичи</w:t>
            </w:r>
            <w:proofErr w:type="spellEnd"/>
          </w:p>
          <w:p w:rsid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</w:t>
            </w: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ыездное обслуживание по графику 2 раза в месяц (при наличии заявок)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Лунинецкое</w:t>
            </w:r>
            <w:proofErr w:type="spellEnd"/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ЖКХ</w:t>
            </w:r>
          </w:p>
          <w:p w:rsid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+3751647  2-76-81</w:t>
            </w:r>
          </w:p>
          <w:p w:rsidR="00CA37B9" w:rsidRPr="00967520" w:rsidRDefault="00CA37B9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A37B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+3751647 2-76-79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5E9E"/>
              <w:right w:val="single" w:sz="8" w:space="0" w:color="005E9E"/>
            </w:tcBorders>
            <w:shd w:val="clear" w:color="auto" w:fill="FFFFFF"/>
            <w:hideMark/>
          </w:tcPr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швейных изделий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обуви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мебели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бытовых машин и приборов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услуги проката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услуги парикмахерских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фотоуслуги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заказов в  прачечную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заказов в химчистку</w:t>
            </w:r>
          </w:p>
          <w:p w:rsidR="00967520" w:rsidRPr="00967520" w:rsidRDefault="00967520" w:rsidP="0096752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6752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изготовление ритуальных принадлежностей</w:t>
            </w:r>
          </w:p>
        </w:tc>
      </w:tr>
    </w:tbl>
    <w:p w:rsidR="00967520" w:rsidRPr="00967520" w:rsidRDefault="00967520" w:rsidP="00967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6752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8B4AD5" w:rsidRDefault="008B4AD5"/>
    <w:sectPr w:rsidR="008B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9C"/>
    <w:rsid w:val="008B4AD5"/>
    <w:rsid w:val="00967520"/>
    <w:rsid w:val="00A15CA7"/>
    <w:rsid w:val="00CA37B9"/>
    <w:rsid w:val="00DD5F9C"/>
    <w:rsid w:val="00E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Savich</dc:creator>
  <cp:keywords/>
  <dc:description/>
  <cp:lastModifiedBy>Savich</cp:lastModifiedBy>
  <cp:revision>6</cp:revision>
  <dcterms:created xsi:type="dcterms:W3CDTF">2024-04-15T12:27:00Z</dcterms:created>
  <dcterms:modified xsi:type="dcterms:W3CDTF">2024-04-15T12:35:00Z</dcterms:modified>
</cp:coreProperties>
</file>