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8482"/>
      </w:tblGrid>
      <w:tr w:rsidR="00681165" w:rsidRPr="00867EA1" w14:paraId="19D14E1A" w14:textId="77777777">
        <w:tc>
          <w:tcPr>
            <w:tcW w:w="600" w:type="dxa"/>
          </w:tcPr>
          <w:p w14:paraId="6AD2DCCB" w14:textId="77777777" w:rsidR="00681165" w:rsidRDefault="00681165"/>
        </w:tc>
        <w:tc>
          <w:tcPr>
            <w:tcW w:w="4400" w:type="dxa"/>
          </w:tcPr>
          <w:p w14:paraId="366D4A8A" w14:textId="77777777" w:rsidR="00681165" w:rsidRPr="00867EA1" w:rsidRDefault="00681165">
            <w:pPr>
              <w:rPr>
                <w:lang w:val="ru-RU"/>
              </w:rPr>
            </w:pPr>
          </w:p>
        </w:tc>
      </w:tr>
    </w:tbl>
    <w:p w14:paraId="0DADF73E" w14:textId="77777777"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МАТЕРИАЛ</w:t>
      </w:r>
    </w:p>
    <w:p w14:paraId="65F2B70D" w14:textId="77777777"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для членов информационно-пропагандистских групп</w:t>
      </w:r>
    </w:p>
    <w:p w14:paraId="2B654A09" w14:textId="77777777"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(январь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г.)</w:t>
      </w:r>
    </w:p>
    <w:p w14:paraId="67D60CB7" w14:textId="77777777"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14:paraId="19B2B355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14:paraId="7796781A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14:paraId="628A6E6F" w14:textId="77777777"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14:paraId="73BB953A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 подготовлен</w:t>
      </w:r>
    </w:p>
    <w:p w14:paraId="7E58CA67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</w:p>
    <w:p w14:paraId="2F59C6D5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 основе информации</w:t>
      </w:r>
    </w:p>
    <w:p w14:paraId="222DA522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республиканских органов государственного управления,</w:t>
      </w:r>
    </w:p>
    <w:p w14:paraId="4C24D554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Национальной академии наук Беларуси,</w:t>
      </w:r>
    </w:p>
    <w:p w14:paraId="3C18D866" w14:textId="77777777"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материалов агентства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«БелТА»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газеты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</w:t>
      </w:r>
      <w:proofErr w:type="spellStart"/>
      <w:r w:rsidRPr="00867EA1">
        <w:rPr>
          <w:i/>
          <w:iCs/>
          <w:sz w:val="30"/>
          <w:szCs w:val="30"/>
          <w:lang w:val="ru-RU"/>
        </w:rPr>
        <w:t>СБ.Беларусь</w:t>
      </w:r>
      <w:proofErr w:type="spellEnd"/>
      <w:r w:rsidRPr="00867EA1">
        <w:rPr>
          <w:i/>
          <w:iCs/>
          <w:sz w:val="30"/>
          <w:szCs w:val="30"/>
          <w:lang w:val="ru-RU"/>
        </w:rPr>
        <w:t xml:space="preserve"> сегодня»</w:t>
      </w:r>
    </w:p>
    <w:p w14:paraId="2032959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14:paraId="4FA0FE0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14:paraId="6E3EDD6F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14:paraId="7CC1EBAC" w14:textId="77777777"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proofErr w:type="spellStart"/>
      <w:r w:rsidRPr="00867EA1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867EA1">
        <w:rPr>
          <w:b/>
          <w:bCs/>
          <w:i/>
          <w:iCs/>
          <w:sz w:val="30"/>
          <w:szCs w:val="30"/>
          <w:lang w:val="ru-RU"/>
        </w:rPr>
        <w:t>:</w:t>
      </w:r>
    </w:p>
    <w:p w14:paraId="367B2B88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Например,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Германии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это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«соответствие характеристикам», во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Франции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«чувство удовлетворения»,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«роскошь»,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Италии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«стиль»,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Японии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«усовершенствование»,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«безупречность».</w:t>
      </w:r>
    </w:p>
    <w:p w14:paraId="2E41D899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14:paraId="2F1F3768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 xml:space="preserve">. От того, насколько качественным будет отношение </w:t>
      </w:r>
      <w:r w:rsidRPr="00867EA1">
        <w:rPr>
          <w:sz w:val="30"/>
          <w:szCs w:val="30"/>
          <w:lang w:val="ru-RU"/>
        </w:rPr>
        <w:lastRenderedPageBreak/>
        <w:t>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14:paraId="5B9D51BE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14:paraId="3D55D25F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Если остановимся, начнется загнивание, 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14:paraId="20745304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14:paraId="29A18564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важнейший приоритет в политике нашей страны. Достижение высокого качества белорусской продукции, оказываемых в 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14:paraId="3487050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товаров и услуг и узнаваемость нашего национального бренда «Сделано в Беларуси», который представлен в 160 странах мира.</w:t>
      </w:r>
    </w:p>
    <w:p w14:paraId="3AD7A944" w14:textId="77777777" w:rsidR="00681165" w:rsidRPr="007C2B1D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Согласно статистике, за 11 месяцев 2023 года белорусский экспорт достиг 36 млрд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США и превысил показатель за аналогичный период 2022 года почти на 6%. </w:t>
      </w:r>
      <w:r w:rsidRPr="007C2B1D">
        <w:rPr>
          <w:sz w:val="30"/>
          <w:szCs w:val="30"/>
          <w:lang w:val="ru-RU"/>
        </w:rPr>
        <w:t>Растет и география поставок.</w:t>
      </w:r>
    </w:p>
    <w:p w14:paraId="7E856E7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867EA1">
        <w:rPr>
          <w:i/>
          <w:iCs/>
          <w:sz w:val="30"/>
          <w:szCs w:val="30"/>
          <w:lang w:val="ru-RU"/>
        </w:rPr>
        <w:t>(это только организованные посещения)</w:t>
      </w:r>
      <w:r w:rsidRPr="00867EA1">
        <w:rPr>
          <w:sz w:val="30"/>
          <w:szCs w:val="30"/>
          <w:lang w:val="ru-RU"/>
        </w:rPr>
        <w:t>.</w:t>
      </w:r>
    </w:p>
    <w:p w14:paraId="5FECBAFA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 xml:space="preserve">граждан из 149 </w:t>
      </w:r>
      <w:r w:rsidRPr="00867EA1">
        <w:rPr>
          <w:i/>
          <w:iCs/>
          <w:sz w:val="30"/>
          <w:szCs w:val="30"/>
          <w:lang w:val="ru-RU"/>
        </w:rPr>
        <w:lastRenderedPageBreak/>
        <w:t>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студентов из более чем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Беларуси)</w:t>
      </w:r>
      <w:r w:rsidRPr="00867EA1">
        <w:rPr>
          <w:sz w:val="30"/>
          <w:szCs w:val="30"/>
          <w:lang w:val="ru-RU"/>
        </w:rPr>
        <w:t>.</w:t>
      </w:r>
    </w:p>
    <w:p w14:paraId="17CDF58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14:paraId="53519E7A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14:paraId="7D39850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14:paraId="22B0A40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разгильдяйства…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i/>
          <w:iCs/>
          <w:sz w:val="30"/>
          <w:szCs w:val="30"/>
        </w:rPr>
        <w:t>Начинайте</w:t>
      </w:r>
      <w:proofErr w:type="spellEnd"/>
      <w:r w:rsidRPr="00867EA1">
        <w:rPr>
          <w:b/>
          <w:bCs/>
          <w:i/>
          <w:iCs/>
          <w:sz w:val="30"/>
          <w:szCs w:val="30"/>
        </w:rPr>
        <w:t xml:space="preserve"> с </w:t>
      </w:r>
      <w:proofErr w:type="spellStart"/>
      <w:r w:rsidRPr="00867EA1">
        <w:rPr>
          <w:b/>
          <w:bCs/>
          <w:i/>
          <w:iCs/>
          <w:sz w:val="30"/>
          <w:szCs w:val="30"/>
        </w:rPr>
        <w:t>себя</w:t>
      </w:r>
      <w:proofErr w:type="spellEnd"/>
      <w:r w:rsidRPr="00867EA1">
        <w:rPr>
          <w:b/>
          <w:bCs/>
          <w:i/>
          <w:iCs/>
          <w:sz w:val="30"/>
          <w:szCs w:val="30"/>
        </w:rPr>
        <w:t>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14:paraId="6D905AA8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14:paraId="55F2C3E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производителями)</w:t>
      </w:r>
      <w:r w:rsidRPr="00867EA1">
        <w:rPr>
          <w:sz w:val="30"/>
          <w:szCs w:val="30"/>
          <w:lang w:val="ru-RU"/>
        </w:rPr>
        <w:t>;</w:t>
      </w:r>
    </w:p>
    <w:p w14:paraId="5D51A1D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 xml:space="preserve">(дальнейшая модернизация и техническое переоснащение производств с внедрением современных </w:t>
      </w:r>
      <w:proofErr w:type="spellStart"/>
      <w:r w:rsidRPr="00867EA1">
        <w:rPr>
          <w:i/>
          <w:iCs/>
          <w:sz w:val="30"/>
          <w:szCs w:val="30"/>
          <w:lang w:val="ru-RU"/>
        </w:rPr>
        <w:t>ресурсо</w:t>
      </w:r>
      <w:proofErr w:type="spellEnd"/>
      <w:r w:rsidRPr="00867EA1">
        <w:rPr>
          <w:i/>
          <w:iCs/>
          <w:sz w:val="30"/>
          <w:szCs w:val="30"/>
          <w:lang w:val="ru-RU"/>
        </w:rPr>
        <w:t>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14:paraId="1FB9E4A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энергоэффективность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 xml:space="preserve">расширение возможностей использования </w:t>
      </w:r>
      <w:r w:rsidRPr="00867EA1">
        <w:rPr>
          <w:i/>
          <w:iCs/>
          <w:sz w:val="30"/>
          <w:szCs w:val="30"/>
          <w:lang w:val="ru-RU"/>
        </w:rPr>
        <w:lastRenderedPageBreak/>
        <w:t>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14:paraId="3984F18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14:paraId="3C334168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14:paraId="1560F971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укрепление демографического потенциала и здоровья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14:paraId="444E228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14:paraId="048FF4B5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не только ограничения,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14:paraId="21AB7EC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путем стимулирования инициативы, укрепления в обществе социального оптимизма</w:t>
      </w:r>
    </w:p>
    <w:p w14:paraId="4B2C370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следующим позициям:</w:t>
      </w:r>
    </w:p>
    <w:p w14:paraId="7A488027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lastRenderedPageBreak/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14:paraId="4A694C3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14:paraId="449E5B36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которого невозможно формирование сопричастности к результатам общего труда.</w:t>
      </w:r>
    </w:p>
    <w:p w14:paraId="0A1DF00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14:paraId="398ED68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Контроль за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14:paraId="37C7B3AF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14:paraId="0345097C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0A898369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14:paraId="588310D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3728D8D7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9"/>
        <w:gridCol w:w="5550"/>
      </w:tblGrid>
      <w:tr w:rsidR="00681165" w:rsidRPr="007C2B1D" w14:paraId="0E16AF56" w14:textId="77777777">
        <w:trPr>
          <w:trHeight w:val="457"/>
          <w:tblCellSpacing w:w="0" w:type="dxa"/>
        </w:trPr>
        <w:tc>
          <w:tcPr>
            <w:tcW w:w="2121" w:type="pct"/>
          </w:tcPr>
          <w:p w14:paraId="35138021" w14:textId="77777777"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ru-RU"/>
              </w:rPr>
              <w:lastRenderedPageBreak/>
              <w:drawing>
                <wp:inline distT="0" distB="0" distL="0" distR="0" wp14:anchorId="3B81E918" wp14:editId="01D805BB">
                  <wp:extent cx="2070100" cy="22383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74B87" w14:textId="77777777"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14:paraId="26895635" w14:textId="77777777"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proofErr w:type="spellStart"/>
            <w:r w:rsidRPr="00867EA1">
              <w:rPr>
                <w:sz w:val="30"/>
                <w:szCs w:val="30"/>
              </w:rPr>
              <w:t>Изображение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Государственного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знака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качества</w:t>
            </w:r>
            <w:proofErr w:type="spellEnd"/>
          </w:p>
        </w:tc>
        <w:tc>
          <w:tcPr>
            <w:tcW w:w="2879" w:type="pct"/>
          </w:tcPr>
          <w:p w14:paraId="7DBCF2C3" w14:textId="77777777"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14:paraId="54BA15EE" w14:textId="77777777"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14:paraId="01E8254E" w14:textId="77777777"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 эстетичности.</w:t>
            </w:r>
          </w:p>
          <w:p w14:paraId="41EBCCA5" w14:textId="77777777"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14:paraId="1751351C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14:paraId="216F35DC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этом вопросе 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современных и новых образцов. Загубить все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</w:t>
      </w:r>
      <w:r w:rsidRPr="00867EA1">
        <w:rPr>
          <w:sz w:val="30"/>
          <w:szCs w:val="30"/>
          <w:lang w:val="ru-RU"/>
        </w:rPr>
        <w:lastRenderedPageBreak/>
        <w:t>поколениями. Мы это сделали»,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заявил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 белорусский лидер.</w:t>
      </w:r>
    </w:p>
    <w:p w14:paraId="427205B9" w14:textId="77777777"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proofErr w:type="spellStart"/>
      <w:r w:rsidRPr="00867EA1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867EA1">
        <w:rPr>
          <w:b/>
          <w:bCs/>
          <w:i/>
          <w:iCs/>
          <w:sz w:val="30"/>
          <w:szCs w:val="30"/>
          <w:lang w:val="ru-RU"/>
        </w:rPr>
        <w:t>:</w:t>
      </w:r>
    </w:p>
    <w:p w14:paraId="2B526B04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 стандартизации.</w:t>
      </w:r>
    </w:p>
    <w:p w14:paraId="13E0460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«Знак качества»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БССР</w:t>
      </w:r>
    </w:p>
    <w:p w14:paraId="1DEA6E21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Первым Государственный знак качества в республике получила продукция БелАЗа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карьерный самосвал БЕЛАЗ 540.</w:t>
      </w:r>
    </w:p>
    <w:p w14:paraId="458FB2B1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Если в 1967–1970 годах он присвоен 54 изделиям, то уже в 1973 году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614. На начало 1978 года в БССР Государственный знак качества имели </w:t>
      </w:r>
      <w:r w:rsidRPr="00867EA1">
        <w:rPr>
          <w:b/>
          <w:bCs/>
          <w:sz w:val="30"/>
          <w:szCs w:val="30"/>
          <w:lang w:val="ru-RU"/>
        </w:rPr>
        <w:t>2,8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изделий</w:t>
      </w:r>
      <w:r w:rsidRPr="00867EA1">
        <w:rPr>
          <w:sz w:val="30"/>
          <w:szCs w:val="30"/>
          <w:lang w:val="ru-RU"/>
        </w:rPr>
        <w:t xml:space="preserve">, из них </w:t>
      </w:r>
      <w:r w:rsidRPr="00867EA1">
        <w:rPr>
          <w:b/>
          <w:bCs/>
          <w:sz w:val="30"/>
          <w:szCs w:val="30"/>
          <w:lang w:val="ru-RU"/>
        </w:rPr>
        <w:t>1,9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товары народного потребления</w:t>
      </w:r>
      <w:r w:rsidRPr="00867EA1">
        <w:rPr>
          <w:sz w:val="30"/>
          <w:szCs w:val="30"/>
          <w:lang w:val="ru-RU"/>
        </w:rPr>
        <w:t>. Доля продукции с Государственным знаком качества в общем ее выпуске составляла: строгальных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93,7%, протяжных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78,9%, измерительных приборов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48,3%, грузовых автомобилей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94,2%, тракторов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98%, мотоциклов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86,2%, холодильников бытовых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92%, телевизоров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53,3%, радиоприемников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39,9%.</w:t>
      </w:r>
    </w:p>
    <w:p w14:paraId="34C70DD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числе аттестованных изделий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</w:t>
      </w:r>
    </w:p>
    <w:p w14:paraId="5369B26A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14:paraId="18EE5BC9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На присвоение Государственного знака качества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суверенной Беларуси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может претендовать</w:t>
      </w:r>
      <w:r w:rsidRPr="00867EA1">
        <w:rPr>
          <w:sz w:val="30"/>
          <w:szCs w:val="30"/>
          <w:lang w:val="ru-RU"/>
        </w:rPr>
        <w:t xml:space="preserve"> продукция таких известных в нашей стране и за рубежом компаний как ОАО «МТЗ» </w:t>
      </w:r>
      <w:r w:rsidRPr="00867EA1">
        <w:rPr>
          <w:i/>
          <w:iCs/>
          <w:sz w:val="30"/>
          <w:szCs w:val="30"/>
          <w:lang w:val="ru-RU"/>
        </w:rPr>
        <w:t xml:space="preserve">(трактор </w:t>
      </w:r>
      <w:r w:rsidRPr="00867EA1">
        <w:rPr>
          <w:i/>
          <w:iCs/>
          <w:sz w:val="30"/>
          <w:szCs w:val="30"/>
        </w:rPr>
        <w:t>Belarus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, ОАО «БЕЛАЗ»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«БЕЛАЗ-ХОЛДИНГ» </w:t>
      </w:r>
      <w:r w:rsidRPr="00867EA1">
        <w:rPr>
          <w:i/>
          <w:iCs/>
          <w:sz w:val="30"/>
          <w:szCs w:val="30"/>
          <w:lang w:val="ru-RU"/>
        </w:rPr>
        <w:t>(карьерный самосвал БЕЛАЗ 7513)</w:t>
      </w:r>
      <w:r w:rsidRPr="00867EA1">
        <w:rPr>
          <w:sz w:val="30"/>
          <w:szCs w:val="30"/>
          <w:lang w:val="ru-RU"/>
        </w:rPr>
        <w:t>, ОАО «МАЗ»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«БЕЛАВТОМАЗ» </w:t>
      </w:r>
      <w:r w:rsidRPr="00867EA1">
        <w:rPr>
          <w:i/>
          <w:iCs/>
          <w:sz w:val="30"/>
          <w:szCs w:val="30"/>
          <w:lang w:val="ru-RU"/>
        </w:rPr>
        <w:t>(автомобиль-самосвал МАЗ-65262</w:t>
      </w:r>
      <w:r w:rsidRPr="00867EA1">
        <w:rPr>
          <w:i/>
          <w:iCs/>
          <w:sz w:val="30"/>
          <w:szCs w:val="30"/>
        </w:rPr>
        <w:t>L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 ОАО «ИНТЕГРАЛ»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«ИНТЕГРАЛ» </w:t>
      </w:r>
      <w:r w:rsidRPr="00867EA1">
        <w:rPr>
          <w:i/>
          <w:iCs/>
          <w:sz w:val="30"/>
          <w:szCs w:val="30"/>
          <w:lang w:val="ru-RU"/>
        </w:rPr>
        <w:t>(линейка лавинных фотодиодов)</w:t>
      </w:r>
      <w:r w:rsidRPr="00867EA1">
        <w:rPr>
          <w:sz w:val="30"/>
          <w:szCs w:val="30"/>
          <w:lang w:val="ru-RU"/>
        </w:rPr>
        <w:t xml:space="preserve">, КУП «Молочный гостинец» </w:t>
      </w:r>
      <w:r w:rsidRPr="00867EA1">
        <w:rPr>
          <w:i/>
          <w:iCs/>
          <w:sz w:val="30"/>
          <w:szCs w:val="30"/>
          <w:lang w:val="ru-RU"/>
        </w:rPr>
        <w:t>(молочная продукция в ассортименте)</w:t>
      </w:r>
      <w:r w:rsidRPr="00867EA1">
        <w:rPr>
          <w:sz w:val="30"/>
          <w:szCs w:val="30"/>
          <w:lang w:val="ru-RU"/>
        </w:rPr>
        <w:t xml:space="preserve"> и др.</w:t>
      </w:r>
    </w:p>
    <w:p w14:paraId="0B43E83E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При этом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заявил: </w:t>
      </w:r>
      <w:r w:rsidRPr="00867EA1">
        <w:rPr>
          <w:i/>
          <w:iCs/>
          <w:sz w:val="30"/>
          <w:szCs w:val="30"/>
          <w:lang w:val="ru-RU"/>
        </w:rPr>
        <w:t>«</w:t>
      </w:r>
      <w:proofErr w:type="spellStart"/>
      <w:r w:rsidRPr="00867EA1">
        <w:rPr>
          <w:i/>
          <w:iCs/>
          <w:sz w:val="30"/>
          <w:szCs w:val="30"/>
          <w:lang w:val="ru-RU"/>
        </w:rPr>
        <w:t>БЕЛАЗы</w:t>
      </w:r>
      <w:proofErr w:type="spellEnd"/>
      <w:r w:rsidRPr="00867EA1">
        <w:rPr>
          <w:i/>
          <w:iCs/>
          <w:sz w:val="30"/>
          <w:szCs w:val="30"/>
          <w:lang w:val="ru-RU"/>
        </w:rPr>
        <w:t>, МТЗ, МАЗ и так далее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не могут не иметь знака качества на какой-то свой товар</w:t>
      </w:r>
      <w:r w:rsidRPr="00867EA1">
        <w:rPr>
          <w:i/>
          <w:iCs/>
          <w:sz w:val="30"/>
          <w:szCs w:val="30"/>
          <w:lang w:val="ru-RU"/>
        </w:rPr>
        <w:t>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867EA1">
        <w:rPr>
          <w:sz w:val="30"/>
          <w:szCs w:val="30"/>
          <w:lang w:val="ru-RU"/>
        </w:rPr>
        <w:t>.</w:t>
      </w:r>
    </w:p>
    <w:p w14:paraId="47314B2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14:paraId="491D96C0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14:paraId="0F2D0D55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14:paraId="4E653797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1C128129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14:paraId="0CF1CB8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14:paraId="331AA8E7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невозможно измерить исключительно цифрами.</w:t>
      </w:r>
      <w:r w:rsidRPr="00867EA1">
        <w:rPr>
          <w:sz w:val="30"/>
          <w:szCs w:val="30"/>
          <w:lang w:val="ru-RU"/>
        </w:rPr>
        <w:t xml:space="preserve"> Есть области, в которых только сам человек может улучшить показатель качества. Это т.н. «территория личной ответственности»: самообразование, собственное здоровье, занятие спортом, культура отдыха, семейных отношений, благоустройство территории и др.</w:t>
      </w:r>
    </w:p>
    <w:p w14:paraId="20CE871A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</w:t>
      </w:r>
      <w:r w:rsidRPr="00867EA1">
        <w:rPr>
          <w:sz w:val="30"/>
          <w:szCs w:val="30"/>
          <w:lang w:val="ru-RU"/>
        </w:rPr>
        <w:lastRenderedPageBreak/>
        <w:t>ценности, поддерживается высокий уровень социальной защиты, созданы условия для участия в общественной жизни.</w:t>
      </w:r>
    </w:p>
    <w:p w14:paraId="2E21BA7A" w14:textId="77777777"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proofErr w:type="spellStart"/>
      <w:r w:rsidRPr="00867EA1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867EA1">
        <w:rPr>
          <w:b/>
          <w:bCs/>
          <w:i/>
          <w:iCs/>
          <w:sz w:val="30"/>
          <w:szCs w:val="30"/>
          <w:lang w:val="ru-RU"/>
        </w:rPr>
        <w:t>:</w:t>
      </w:r>
    </w:p>
    <w:p w14:paraId="5EFB9F7A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 xml:space="preserve">По данным </w:t>
      </w:r>
      <w:proofErr w:type="spellStart"/>
      <w:r w:rsidRPr="00867EA1">
        <w:rPr>
          <w:i/>
          <w:iCs/>
          <w:sz w:val="30"/>
          <w:szCs w:val="30"/>
          <w:lang w:val="ru-RU"/>
        </w:rPr>
        <w:t>Белстата</w:t>
      </w:r>
      <w:proofErr w:type="spellEnd"/>
      <w:r w:rsidRPr="00867EA1">
        <w:rPr>
          <w:i/>
          <w:iCs/>
          <w:sz w:val="30"/>
          <w:szCs w:val="30"/>
          <w:lang w:val="ru-RU"/>
        </w:rPr>
        <w:t>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14:paraId="7621FE4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14:paraId="11241C3F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«Мы видим возрастающий спрос на ценности социального государства...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Возвращение к этим ценностям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вопрос качества жизни людей</w:t>
      </w:r>
      <w:r w:rsidRPr="00867EA1">
        <w:rPr>
          <w:i/>
          <w:iCs/>
          <w:sz w:val="30"/>
          <w:szCs w:val="30"/>
          <w:lang w:val="ru-RU"/>
        </w:rPr>
        <w:t>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духовной сферы, экономического благополучия, социальной справедливости.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Все здесь взаимосвязано»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сказал </w:t>
      </w:r>
      <w:r w:rsidRPr="00867EA1">
        <w:rPr>
          <w:b/>
          <w:bCs/>
          <w:sz w:val="30"/>
          <w:szCs w:val="30"/>
          <w:lang w:val="ru-RU"/>
        </w:rPr>
        <w:t>Александр Лукашенко</w:t>
      </w:r>
      <w:r w:rsidRPr="00867EA1">
        <w:rPr>
          <w:sz w:val="30"/>
          <w:szCs w:val="30"/>
          <w:lang w:val="ru-RU"/>
        </w:rPr>
        <w:t xml:space="preserve"> на совещании, посвященном вопросам проведения Года качества.</w:t>
      </w:r>
    </w:p>
    <w:p w14:paraId="315C508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14:paraId="3D89913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14:paraId="619422AC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 человека;</w:t>
      </w:r>
    </w:p>
    <w:p w14:paraId="0B0315D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в жизни человека важное значение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14:paraId="1069045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14:paraId="27D92CEB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14:paraId="519CF1A3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ответственности за повышение качества жизни.</w:t>
      </w:r>
    </w:p>
    <w:p w14:paraId="0CEED1E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14:paraId="40F6928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14:paraId="4E5F6309" w14:textId="77777777" w:rsidR="00681165" w:rsidRPr="00867EA1" w:rsidRDefault="00867EA1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14:paraId="3C6739FE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14:paraId="5F28AA6D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14:paraId="361EF9AE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867EA1">
        <w:rPr>
          <w:b/>
          <w:bCs/>
          <w:sz w:val="30"/>
          <w:szCs w:val="30"/>
          <w:lang w:val="ru-RU"/>
        </w:rPr>
        <w:t>амбициозной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5D5D5922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улучшения. </w:t>
      </w:r>
      <w:proofErr w:type="spellStart"/>
      <w:r w:rsidRPr="00867EA1">
        <w:rPr>
          <w:sz w:val="30"/>
          <w:szCs w:val="30"/>
        </w:rPr>
        <w:t>Довольствоваться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достигнутым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нельзя</w:t>
      </w:r>
      <w:proofErr w:type="spellEnd"/>
      <w:r w:rsidRPr="00867EA1">
        <w:rPr>
          <w:sz w:val="30"/>
          <w:szCs w:val="30"/>
        </w:rPr>
        <w:t>!</w:t>
      </w:r>
    </w:p>
    <w:p w14:paraId="61314DC8" w14:textId="77777777"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681165" w:rsidRPr="00867EA1" w:rsidSect="00867EA1">
      <w:pgSz w:w="11905" w:h="16837"/>
      <w:pgMar w:top="851" w:right="566" w:bottom="113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65"/>
    <w:rsid w:val="00681165"/>
    <w:rsid w:val="007C2B1D"/>
    <w:rsid w:val="008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2D2D"/>
  <w15:docId w15:val="{CB16E4B1-1114-41FB-B3F2-D1F377A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2</cp:revision>
  <dcterms:created xsi:type="dcterms:W3CDTF">2024-01-11T06:07:00Z</dcterms:created>
  <dcterms:modified xsi:type="dcterms:W3CDTF">2024-01-11T06:07:00Z</dcterms:modified>
</cp:coreProperties>
</file>