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7C27" w14:textId="77777777" w:rsidR="00C65DB4" w:rsidRDefault="00845F6F" w:rsidP="00845F6F">
      <w:pPr>
        <w:spacing w:after="0"/>
        <w:rPr>
          <w:rFonts w:ascii="Times New Roman" w:hAnsi="Times New Roman" w:cs="Times New Roman"/>
          <w:b/>
          <w:sz w:val="32"/>
        </w:rPr>
      </w:pPr>
      <w:r w:rsidRPr="009B6BB7">
        <w:rPr>
          <w:rFonts w:ascii="Times New Roman" w:hAnsi="Times New Roman" w:cs="Times New Roman"/>
          <w:b/>
          <w:sz w:val="32"/>
        </w:rPr>
        <w:t xml:space="preserve">ИЗВЕЩЕНИЕ о проведении электронных торгов </w:t>
      </w:r>
      <w:r w:rsidR="009A3C56">
        <w:rPr>
          <w:rFonts w:ascii="Times New Roman" w:hAnsi="Times New Roman" w:cs="Times New Roman"/>
          <w:b/>
          <w:sz w:val="32"/>
        </w:rPr>
        <w:t xml:space="preserve">20 сентября </w:t>
      </w:r>
      <w:r w:rsidRPr="009B6BB7">
        <w:rPr>
          <w:rFonts w:ascii="Times New Roman" w:hAnsi="Times New Roman" w:cs="Times New Roman"/>
          <w:b/>
          <w:sz w:val="32"/>
        </w:rPr>
        <w:t>202</w:t>
      </w:r>
      <w:r w:rsidR="000E225E">
        <w:rPr>
          <w:rFonts w:ascii="Times New Roman" w:hAnsi="Times New Roman" w:cs="Times New Roman"/>
          <w:b/>
          <w:sz w:val="32"/>
        </w:rPr>
        <w:t>4</w:t>
      </w:r>
      <w:r w:rsidRPr="009B6BB7">
        <w:rPr>
          <w:rFonts w:ascii="Times New Roman" w:hAnsi="Times New Roman" w:cs="Times New Roman"/>
          <w:b/>
          <w:sz w:val="32"/>
        </w:rPr>
        <w:t xml:space="preserve"> г.</w:t>
      </w:r>
    </w:p>
    <w:p w14:paraId="17909C71" w14:textId="77777777" w:rsidR="009B6BB7" w:rsidRPr="009B6BB7" w:rsidRDefault="009B6BB7" w:rsidP="00845F6F">
      <w:pPr>
        <w:spacing w:after="0"/>
        <w:rPr>
          <w:rFonts w:ascii="Times New Roman" w:hAnsi="Times New Roman" w:cs="Times New Roman"/>
          <w:b/>
          <w:sz w:val="32"/>
        </w:rPr>
      </w:pPr>
    </w:p>
    <w:p w14:paraId="21CE5E57" w14:textId="77777777" w:rsid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Организатор электронных торгов:</w:t>
      </w:r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  комитет «</w:t>
      </w:r>
      <w:proofErr w:type="spellStart"/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Брестоблимущество</w:t>
      </w:r>
      <w:proofErr w:type="spellEnd"/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», </w:t>
      </w:r>
    </w:p>
    <w:p w14:paraId="0505F2EF" w14:textId="77777777" w:rsidR="00845F6F" w:rsidRP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Брест, ул. Ленина, 11,</w:t>
      </w:r>
    </w:p>
    <w:p w14:paraId="504562F3" w14:textId="77777777" w:rsid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Оператор электронной торговой площадки: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 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открытое акционерное общество «Белорусская универсальная товарная биржа» </w:t>
      </w:r>
    </w:p>
    <w:p w14:paraId="10F1D53E" w14:textId="77777777" w:rsidR="00845F6F" w:rsidRP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тел. 8(017) 309 32 49,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 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309-32-09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 </w:t>
      </w:r>
    </w:p>
    <w:p w14:paraId="288E55EF" w14:textId="77777777" w:rsidR="00845F6F" w:rsidRPr="00845F6F" w:rsidRDefault="00845F6F" w:rsidP="00845F6F">
      <w:pPr>
        <w:spacing w:after="0" w:line="240" w:lineRule="auto"/>
        <w:ind w:firstLine="417"/>
        <w:jc w:val="center"/>
        <w:rPr>
          <w:rFonts w:ascii="Times New Roman" w:eastAsia="Times New Roman" w:hAnsi="Times New Roman" w:cs="Times New Roman"/>
          <w:color w:val="1A6B9F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Торги проводятся </w:t>
      </w:r>
      <w:r w:rsidR="009A3C5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20 сентября </w:t>
      </w:r>
      <w:r w:rsidR="000E225E" w:rsidRPr="009A3C5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2024</w:t>
      </w:r>
      <w:r w:rsidRPr="009A3C5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г.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r w:rsidRPr="00845F6F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  <w:t>на электронной торговой площадке «БУТБ-ИМУЩЕСТВО»,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hyperlink r:id="rId4" w:history="1"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www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et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proofErr w:type="spellStart"/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butb</w:t>
        </w:r>
        <w:proofErr w:type="spellEnd"/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by</w:t>
        </w:r>
      </w:hyperlink>
      <w:r w:rsidRPr="00845F6F">
        <w:rPr>
          <w:rFonts w:ascii="Times New Roman" w:eastAsia="Times New Roman" w:hAnsi="Times New Roman" w:cs="Times New Roman"/>
          <w:color w:val="1A6B9F"/>
          <w:sz w:val="32"/>
          <w:szCs w:val="28"/>
          <w:lang w:eastAsia="ru-RU"/>
        </w:rPr>
        <w:t xml:space="preserve"> </w:t>
      </w:r>
    </w:p>
    <w:p w14:paraId="77838451" w14:textId="77777777" w:rsidR="00845F6F" w:rsidRDefault="00845F6F" w:rsidP="00845F6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  <w:t>Время торгов устанавливается инструментарием площадки в автоматическом режиме.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907"/>
      </w:tblGrid>
      <w:tr w:rsidR="009A3C56" w:rsidRPr="009A3C56" w14:paraId="42C3120D" w14:textId="77777777" w:rsidTr="009A3C56">
        <w:trPr>
          <w:trHeight w:val="180"/>
          <w:jc w:val="center"/>
        </w:trPr>
        <w:tc>
          <w:tcPr>
            <w:tcW w:w="10260" w:type="dxa"/>
            <w:gridSpan w:val="2"/>
          </w:tcPr>
          <w:p w14:paraId="0B78171B" w14:textId="77777777" w:rsidR="009A3C56" w:rsidRPr="009A3C56" w:rsidRDefault="009A3C56" w:rsidP="009A3C5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36"/>
                <w:szCs w:val="30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noProof/>
                <w:sz w:val="36"/>
                <w:szCs w:val="30"/>
                <w:lang w:eastAsia="ru-RU"/>
              </w:rPr>
              <w:t>Информация о недвижимом имуществе собственности</w:t>
            </w:r>
          </w:p>
          <w:p w14:paraId="191B2E11" w14:textId="77777777" w:rsidR="009A3C56" w:rsidRPr="009A3C56" w:rsidRDefault="009A3C56" w:rsidP="009A3C5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noProof/>
                <w:sz w:val="36"/>
                <w:szCs w:val="30"/>
                <w:lang w:eastAsia="ru-RU"/>
              </w:rPr>
              <w:t>Лунинецкого района, предлагаемом для продажи</w:t>
            </w:r>
          </w:p>
        </w:tc>
      </w:tr>
      <w:tr w:rsidR="009A3C56" w:rsidRPr="009A3C56" w14:paraId="5CFC6361" w14:textId="77777777" w:rsidTr="009A3C56">
        <w:trPr>
          <w:trHeight w:val="1064"/>
          <w:jc w:val="center"/>
        </w:trPr>
        <w:tc>
          <w:tcPr>
            <w:tcW w:w="5353" w:type="dxa"/>
          </w:tcPr>
          <w:p w14:paraId="50984853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имущества:</w:t>
            </w:r>
          </w:p>
          <w:p w14:paraId="7D1B7C8E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Здание бани</w:t>
            </w:r>
          </w:p>
          <w:p w14:paraId="22863CB6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26"/>
                <w:lang w:eastAsia="ru-RU"/>
              </w:rPr>
            </w:pPr>
          </w:p>
          <w:p w14:paraId="12D3E5F7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Лунинецкий р-н, Лунинский с/</w:t>
            </w:r>
            <w:proofErr w:type="gram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с,   </w:t>
            </w:r>
            <w:proofErr w:type="gram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Лобча, ул. Железнодорожная, 1Б</w:t>
            </w:r>
          </w:p>
          <w:p w14:paraId="6629F205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26"/>
                <w:lang w:eastAsia="ru-RU"/>
              </w:rPr>
            </w:pPr>
          </w:p>
          <w:p w14:paraId="723699FB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Сведения о продавце:</w:t>
            </w:r>
          </w:p>
          <w:p w14:paraId="33BE2F2A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КУМПП ЖКХ «Лунинецкое ЖКХ», </w:t>
            </w:r>
          </w:p>
          <w:p w14:paraId="22243733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тел. 8(01647) 5 88 67 </w:t>
            </w:r>
          </w:p>
          <w:p w14:paraId="62666A4E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6"/>
                <w:lang w:eastAsia="ru-RU"/>
              </w:rPr>
            </w:pPr>
          </w:p>
          <w:p w14:paraId="0E0916D1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Площадь здания – 212,1  кв.м., 1984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г.п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Pr="009A3C56">
              <w:rPr>
                <w:rFonts w:ascii="Times New Roman" w:eastAsia="Times New Roman" w:hAnsi="Times New Roman" w:cs="Times New Roman"/>
                <w:color w:val="333333"/>
                <w:sz w:val="6"/>
                <w:szCs w:val="26"/>
                <w:lang w:eastAsia="ru-RU"/>
              </w:rPr>
              <w:t xml:space="preserve"> </w:t>
            </w:r>
          </w:p>
          <w:p w14:paraId="0DBD19A9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земельного участка - </w:t>
            </w:r>
            <w:r w:rsidRPr="009A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0,0682 га.</w:t>
            </w:r>
          </w:p>
          <w:p w14:paraId="2A8E11AF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Начальная цена продажи: </w:t>
            </w:r>
            <w:r w:rsidRPr="009A3C56">
              <w:rPr>
                <w:rFonts w:ascii="Roboto" w:eastAsia="Times New Roman" w:hAnsi="Roboto" w:cs="Times New Roman"/>
                <w:b/>
                <w:color w:val="212121"/>
                <w:sz w:val="30"/>
                <w:szCs w:val="30"/>
                <w:shd w:val="clear" w:color="auto" w:fill="FFFFFF"/>
                <w:lang w:eastAsia="ru-RU"/>
              </w:rPr>
              <w:t>2 213,05 руб.</w:t>
            </w:r>
            <w:r w:rsidRPr="009A3C5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07" w:type="dxa"/>
          </w:tcPr>
          <w:p w14:paraId="27491D46" w14:textId="77777777" w:rsidR="009A3C56" w:rsidRPr="009A3C56" w:rsidRDefault="009A3C56" w:rsidP="009A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3D47E" wp14:editId="45DBC7A1">
                  <wp:extent cx="2527300" cy="1889125"/>
                  <wp:effectExtent l="0" t="0" r="6350" b="0"/>
                  <wp:docPr id="7" name="Рисунок 7" descr="Описание: https://et.butb.by/et/tmp_files/8b560b7d0ecf6e540caf7423b497/banya_ag.Lobc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et.butb.by/et/tmp_files/8b560b7d0ecf6e540caf7423b497/banya_ag.Lobc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4D0D6" w14:textId="77777777" w:rsidR="009A3C56" w:rsidRPr="009A3C56" w:rsidRDefault="009A3C56" w:rsidP="009A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ru-RU"/>
              </w:rPr>
              <w:t>Без условий!</w:t>
            </w:r>
          </w:p>
        </w:tc>
      </w:tr>
      <w:tr w:rsidR="009A3C56" w:rsidRPr="009A3C56" w14:paraId="685E6D09" w14:textId="77777777" w:rsidTr="009A3C56">
        <w:trPr>
          <w:trHeight w:val="1064"/>
          <w:jc w:val="center"/>
        </w:trPr>
        <w:tc>
          <w:tcPr>
            <w:tcW w:w="5353" w:type="dxa"/>
          </w:tcPr>
          <w:p w14:paraId="597D5E92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имущества:</w:t>
            </w:r>
          </w:p>
          <w:p w14:paraId="39A1FB2E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Здание бани с оборудованием</w:t>
            </w:r>
          </w:p>
          <w:p w14:paraId="162DDC05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26"/>
                <w:lang w:eastAsia="ru-RU"/>
              </w:rPr>
            </w:pPr>
          </w:p>
          <w:p w14:paraId="785E6A27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Лунинецкий р-н,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Бостынский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с/</w:t>
            </w:r>
            <w:proofErr w:type="gram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с,   </w:t>
            </w:r>
            <w:proofErr w:type="gram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д.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Люща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ул. Школьная, 6</w:t>
            </w:r>
          </w:p>
          <w:p w14:paraId="591B5F2A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26"/>
                <w:lang w:eastAsia="ru-RU"/>
              </w:rPr>
            </w:pPr>
          </w:p>
          <w:p w14:paraId="0A1EB7FC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Сведения о продавце:</w:t>
            </w:r>
          </w:p>
          <w:p w14:paraId="5784FD56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КУМПП ЖКХ «Лунинецкое ЖКХ», </w:t>
            </w:r>
          </w:p>
          <w:p w14:paraId="23F7AE53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тел. 8(01647) 5 88 67 </w:t>
            </w:r>
          </w:p>
          <w:p w14:paraId="6FE77713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6"/>
                <w:lang w:eastAsia="ru-RU"/>
              </w:rPr>
            </w:pPr>
          </w:p>
          <w:p w14:paraId="1DCFF456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Площадь здания – 160,9 кв.м., 1969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г.п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14:paraId="4DDD5864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 -</w:t>
            </w:r>
            <w:r w:rsidRPr="009A3C56">
              <w:rPr>
                <w:rFonts w:ascii="Times New Roman" w:eastAsia="Times New Roman" w:hAnsi="Times New Roman" w:cs="Times New Roman"/>
                <w:color w:val="362B36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3C56">
              <w:rPr>
                <w:rFonts w:ascii="Times New Roman" w:eastAsia="Times New Roman" w:hAnsi="Times New Roman" w:cs="Times New Roman"/>
                <w:color w:val="362B36"/>
                <w:sz w:val="26"/>
                <w:szCs w:val="26"/>
                <w:shd w:val="clear" w:color="auto" w:fill="FFFFFF"/>
                <w:lang w:eastAsia="ru-RU"/>
              </w:rPr>
              <w:t>0,1003</w:t>
            </w: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га.</w:t>
            </w:r>
          </w:p>
          <w:p w14:paraId="3F94C34E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Начальная цена продажи</w:t>
            </w:r>
            <w:r w:rsidRPr="009A3C5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:  </w:t>
            </w:r>
            <w:r w:rsidRPr="009A3C56">
              <w:rPr>
                <w:rFonts w:ascii="Roboto" w:eastAsia="Times New Roman" w:hAnsi="Roboto" w:cs="Times New Roman"/>
                <w:b/>
                <w:color w:val="212121"/>
                <w:sz w:val="30"/>
                <w:szCs w:val="30"/>
                <w:shd w:val="clear" w:color="auto" w:fill="FFFFFF"/>
                <w:lang w:eastAsia="ru-RU"/>
              </w:rPr>
              <w:t>1 231,68 руб.</w:t>
            </w:r>
          </w:p>
        </w:tc>
        <w:tc>
          <w:tcPr>
            <w:tcW w:w="4907" w:type="dxa"/>
          </w:tcPr>
          <w:p w14:paraId="49154C0C" w14:textId="77777777" w:rsidR="009A3C56" w:rsidRPr="009A3C56" w:rsidRDefault="009A3C56" w:rsidP="009A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64DDF" wp14:editId="38259F0F">
                  <wp:extent cx="2622550" cy="2052955"/>
                  <wp:effectExtent l="0" t="0" r="6350" b="4445"/>
                  <wp:docPr id="6" name="Рисунок 6" descr="Описание: https://et.butb.by/et/tmp_files/8b560b7d0ecf6e540caf7423b497/banya_Lyusha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et.butb.by/et/tmp_files/8b560b7d0ecf6e540caf7423b497/banya_Lyusha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3317D" w14:textId="77777777" w:rsidR="009A3C56" w:rsidRPr="009A3C56" w:rsidRDefault="009A3C56" w:rsidP="009A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ru-RU"/>
              </w:rPr>
              <w:t>Без условий!</w:t>
            </w:r>
          </w:p>
        </w:tc>
      </w:tr>
      <w:tr w:rsidR="009A3C56" w:rsidRPr="009A3C56" w14:paraId="4AA02E9D" w14:textId="77777777" w:rsidTr="009A3C56">
        <w:trPr>
          <w:trHeight w:val="1064"/>
          <w:jc w:val="center"/>
        </w:trPr>
        <w:tc>
          <w:tcPr>
            <w:tcW w:w="5353" w:type="dxa"/>
          </w:tcPr>
          <w:p w14:paraId="0989F04D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имущества:</w:t>
            </w:r>
          </w:p>
          <w:p w14:paraId="0BD48162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Здание бани с оборудованием</w:t>
            </w:r>
          </w:p>
          <w:p w14:paraId="7274440C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26"/>
                <w:lang w:eastAsia="ru-RU"/>
              </w:rPr>
            </w:pPr>
          </w:p>
          <w:p w14:paraId="71636A15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Лунинецкий р-н, Богдановский с/с,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Богдановка, ул. Полевая, 2А</w:t>
            </w:r>
          </w:p>
          <w:p w14:paraId="0DE98CDC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26"/>
                <w:lang w:eastAsia="ru-RU"/>
              </w:rPr>
            </w:pPr>
          </w:p>
          <w:p w14:paraId="53CD96AF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Сведения о продавце:</w:t>
            </w:r>
          </w:p>
          <w:p w14:paraId="111A8B59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КУМПП ЖКХ «Лунинецкое ЖКХ», </w:t>
            </w:r>
          </w:p>
          <w:p w14:paraId="42608BA8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тел. 8(01647) 5 88 67 </w:t>
            </w:r>
          </w:p>
          <w:p w14:paraId="0CDA79F6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6"/>
                <w:lang w:eastAsia="ru-RU"/>
              </w:rPr>
            </w:pPr>
          </w:p>
          <w:p w14:paraId="3485823F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Площадь здания – 227,8 кв.м., 1998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г.п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14:paraId="00E2875A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 -  0,1248 га.</w:t>
            </w:r>
          </w:p>
          <w:p w14:paraId="0D6F40B8" w14:textId="77777777"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Начальная цена продажи:</w:t>
            </w:r>
            <w:r w:rsidRPr="009A3C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A3C56">
              <w:rPr>
                <w:rFonts w:ascii="Roboto" w:eastAsia="Times New Roman" w:hAnsi="Roboto" w:cs="Times New Roman"/>
                <w:b/>
                <w:color w:val="212121"/>
                <w:sz w:val="30"/>
                <w:szCs w:val="30"/>
                <w:shd w:val="clear" w:color="auto" w:fill="FFFFFF"/>
                <w:lang w:eastAsia="ru-RU"/>
              </w:rPr>
              <w:t>3 252,29 руб.</w:t>
            </w:r>
          </w:p>
        </w:tc>
        <w:tc>
          <w:tcPr>
            <w:tcW w:w="4907" w:type="dxa"/>
          </w:tcPr>
          <w:p w14:paraId="00128F17" w14:textId="77777777" w:rsidR="009A3C56" w:rsidRPr="009A3C56" w:rsidRDefault="009A3C56" w:rsidP="009A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7275E" wp14:editId="522DED5B">
                  <wp:extent cx="2570480" cy="1923415"/>
                  <wp:effectExtent l="0" t="0" r="1270" b="635"/>
                  <wp:docPr id="5" name="Рисунок 5" descr="banyach_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yach_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825D4" w14:textId="77777777" w:rsidR="009A3C56" w:rsidRPr="009A3C56" w:rsidRDefault="009A3C56" w:rsidP="009A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ru-RU"/>
              </w:rPr>
              <w:t>С условиями!</w:t>
            </w:r>
          </w:p>
        </w:tc>
      </w:tr>
    </w:tbl>
    <w:p w14:paraId="7E291ED0" w14:textId="77777777" w:rsidR="009A3C56" w:rsidRDefault="009A3C56" w:rsidP="00845F6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</w:pPr>
    </w:p>
    <w:p w14:paraId="0A901358" w14:textId="77777777" w:rsid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Задаток для участия в электронных торгах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перечисляется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текущий (расчетный) счет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белорусских рублях: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BY60AKBB30120000066940000000,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«АСБ Беларусбанк»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в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 банка: AKBBBY2X,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УНП 190542056,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получатель платежа – ОАО «Белорусская универсальная товарная биржа».</w:t>
      </w:r>
    </w:p>
    <w:p w14:paraId="5442BB29" w14:textId="77777777" w:rsid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 внесения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задатка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до окончания срока подачи заявления на участие в электронных торгах.</w:t>
      </w:r>
    </w:p>
    <w:p w14:paraId="1F12E379" w14:textId="77777777" w:rsid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Назначение платежа: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внесение суммы задатка для участия в электронных торгах.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</w:p>
    <w:p w14:paraId="32AD48B0" w14:textId="77777777" w:rsidR="00B55DDE" w:rsidRP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желающее принять участие в электронных торгах в отношении нескольких предметов электронных торгов, вносит задатки в размере, установленном для каждого из этих предметов. Прием заявлений (с прилагаемыми к ним документами) для участия в электронных торгах осуществляется оператором электронной торговой площадки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дня размещения на электронной торговой площадке информации о проведении электронных торгов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оканчивается </w:t>
      </w:r>
      <w:r w:rsidR="009A3C5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17 сентября 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</w:t>
      </w:r>
      <w:r w:rsidR="000E22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г. в 15 ч. 00 м.</w:t>
      </w:r>
    </w:p>
    <w:p w14:paraId="3CCA5676" w14:textId="77777777" w:rsidR="00845F6F" w:rsidRPr="00B55DDE" w:rsidRDefault="00B55DDE" w:rsidP="00B55DD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DDE">
        <w:rPr>
          <w:rFonts w:ascii="Times New Roman" w:hAnsi="Times New Roman" w:cs="Times New Roman"/>
          <w:sz w:val="30"/>
          <w:szCs w:val="30"/>
        </w:rPr>
        <w:t>Подробную информацию о предмете электронных торгов и условиях их проведения можно получить на сайте комитета «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Брестоблимущество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 xml:space="preserve">»  </w:t>
      </w:r>
      <w:hyperlink r:id="rId8" w:history="1">
        <w:r w:rsidR="009B6BB7" w:rsidRPr="00296D00">
          <w:rPr>
            <w:rStyle w:val="a3"/>
            <w:rFonts w:ascii="Times New Roman" w:hAnsi="Times New Roman" w:cs="Times New Roman"/>
            <w:sz w:val="30"/>
            <w:szCs w:val="30"/>
          </w:rPr>
          <w:t>www.brest-region.gov.by</w:t>
        </w:r>
      </w:hyperlink>
      <w:r w:rsidR="009B6BB7">
        <w:rPr>
          <w:rFonts w:ascii="Times New Roman" w:hAnsi="Times New Roman" w:cs="Times New Roman"/>
          <w:sz w:val="30"/>
          <w:szCs w:val="30"/>
        </w:rPr>
        <w:t xml:space="preserve"> </w:t>
      </w:r>
      <w:r w:rsidRPr="00B55DDE">
        <w:rPr>
          <w:rFonts w:ascii="Times New Roman" w:hAnsi="Times New Roman" w:cs="Times New Roman"/>
          <w:sz w:val="30"/>
          <w:szCs w:val="30"/>
        </w:rPr>
        <w:t xml:space="preserve"> или в отделе экономики Лунинецкого райисполкома, (ул. Красная,1, 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>. 207), тел. (8-01647) 3-47-97.</w:t>
      </w:r>
    </w:p>
    <w:sectPr w:rsidR="00845F6F" w:rsidRPr="00B55DDE" w:rsidSect="00D51A6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6F"/>
    <w:rsid w:val="000E225E"/>
    <w:rsid w:val="001A6422"/>
    <w:rsid w:val="0053753A"/>
    <w:rsid w:val="0068281A"/>
    <w:rsid w:val="00814C80"/>
    <w:rsid w:val="00845F6F"/>
    <w:rsid w:val="009A3C56"/>
    <w:rsid w:val="009B6BB7"/>
    <w:rsid w:val="00B55DDE"/>
    <w:rsid w:val="00C65DB4"/>
    <w:rsid w:val="00D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9F1B"/>
  <w15:docId w15:val="{EE28529B-C39F-4BB7-8C57-4A824D77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region.gov.b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et.butb.b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User</cp:lastModifiedBy>
  <cp:revision>2</cp:revision>
  <dcterms:created xsi:type="dcterms:W3CDTF">2024-08-30T13:59:00Z</dcterms:created>
  <dcterms:modified xsi:type="dcterms:W3CDTF">2024-08-30T13:59:00Z</dcterms:modified>
</cp:coreProperties>
</file>