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5AE6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629610BB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320CB46B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2C724896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3757628F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2E6CC70A" w14:textId="77777777"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1E1CA23A" w14:textId="77777777"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4B884B82" w14:textId="77777777"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14:paraId="46C59C28" w14:textId="77777777"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14:paraId="260493E2" w14:textId="77777777"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14:paraId="18AA076A" w14:textId="77777777"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14:paraId="4DEB3DD5" w14:textId="77777777"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14:paraId="54AFE36D" w14:textId="77777777"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14:paraId="7AB4BEA3" w14:textId="77777777"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14:paraId="03025E97" w14:textId="77777777"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Великобритания)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14:paraId="0CF38593" w14:textId="77777777"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14:paraId="75580D27" w14:textId="77777777"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14:paraId="4DFD7D34" w14:textId="77777777"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14:paraId="10B9221D" w14:textId="77777777"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14:paraId="295E6D6E" w14:textId="77777777"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14:paraId="2698E5F6" w14:textId="77777777"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14:paraId="52BACF67" w14:textId="77777777"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14:paraId="63B395BB" w14:textId="77777777"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14:paraId="7B8415AD" w14:textId="77777777"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14:paraId="15407986" w14:textId="77777777"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r>
        <w:rPr>
          <w:rFonts w:cs="Times New Roman"/>
          <w:color w:val="000000" w:themeColor="text1"/>
          <w:sz w:val="30"/>
          <w:szCs w:val="30"/>
        </w:rPr>
        <w:t>Тыс</w:t>
      </w:r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тских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14:paraId="6582BDE7" w14:textId="77777777"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14:paraId="63BC37E8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Октябрский,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вский, Паричский, 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 xml:space="preserve">и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14:paraId="46B9BC30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Далидовича,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Федоссенко,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Шиканова,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>И.З. Изоха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14:paraId="5E754F68" w14:textId="77777777"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14:paraId="55743E0B" w14:textId="77777777"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А.Г.Лукашенко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677D1019" w14:textId="77777777"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14:paraId="43DF82B2" w14:textId="77777777"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14:paraId="70A5CAEA" w14:textId="77777777"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>Глава государства А.Г.Лукашенко</w:t>
      </w:r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23667490" w14:textId="77777777"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14:paraId="2C926E0A" w14:textId="77777777"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14:paraId="0894322E" w14:textId="77777777"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14:paraId="3855B932" w14:textId="77777777"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4BAE8CA1" w14:textId="77777777"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14:paraId="0255D1B0" w14:textId="77777777"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езусловно, таких примеров было бесконечное множество, но обстоятельства освобождения узников Озаричского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14:paraId="3159EE35" w14:textId="77777777"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214339B" w14:textId="77777777"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14:paraId="3C0CB5AC" w14:textId="77777777"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531A3D78" wp14:editId="30B50255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264B2" w14:textId="77777777"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57A3650" wp14:editId="7C826F81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D901" w14:textId="77777777"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37ADB20" w14:textId="77777777"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14:paraId="6B351358" w14:textId="77777777"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542DD48" wp14:editId="712FD0D2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40410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C8CC5A2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F86C061" w14:textId="77777777"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>бошедшее весь мир фото Веры Курьян, одной из освобожденных узниц Озаричского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Курьян (в замужестве Солонович)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14:paraId="0F8F0BA1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DBDD06A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5F163CC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88E7B86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D25AB9C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93530AD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8992EBF" w14:textId="77777777"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14:paraId="47A31D51" w14:textId="77777777"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7A894A6" w14:textId="77777777"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795B978B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B67E269" wp14:editId="7B65A8A3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9746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</w:p>
    <w:p w14:paraId="08A521F0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3A935C8" wp14:editId="4D811CF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AEEE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</w:p>
    <w:p w14:paraId="082AC9E4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C8FD2BE" w14:textId="77777777"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14:paraId="6494B596" w14:textId="77777777"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14:paraId="3807315B" w14:textId="77777777"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14:paraId="06FD3F30" w14:textId="77777777"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14:paraId="3C6DC0B8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59873A18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14:paraId="33CC9019" w14:textId="77777777"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г.Минске).</w:t>
      </w:r>
    </w:p>
    <w:p w14:paraId="49C0DFB4" w14:textId="77777777"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14:paraId="0752E751" w14:textId="77777777"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14:paraId="1280C99F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71C39F44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14:paraId="78C1F0FB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14:paraId="4346C1FF" w14:textId="77777777"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14:paraId="0C8D345F" w14:textId="77777777"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14:paraId="201EE719" w14:textId="77777777"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14:paraId="5C94619A" w14:textId="77777777"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14:paraId="437141A3" w14:textId="77777777"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8B6B33">
        <w:rPr>
          <w:rFonts w:cs="Times New Roman"/>
          <w:b/>
          <w:i/>
          <w:szCs w:val="28"/>
        </w:rPr>
        <w:t>Справочно:</w:t>
      </w:r>
    </w:p>
    <w:p w14:paraId="6AEFEB3F" w14:textId="77777777"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14:paraId="1120B258" w14:textId="77777777"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2E66A785" w14:textId="77777777"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33357315" w14:textId="77777777"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14:paraId="248CB756" w14:textId="77777777"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45621564" w14:textId="77777777"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14:paraId="5EDB6B2D" w14:textId="77777777"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FD75" w14:textId="77777777" w:rsidR="00026CB5" w:rsidRDefault="00026CB5" w:rsidP="00567DD8">
      <w:pPr>
        <w:spacing w:after="0" w:line="240" w:lineRule="auto"/>
      </w:pPr>
      <w:r>
        <w:separator/>
      </w:r>
    </w:p>
  </w:endnote>
  <w:endnote w:type="continuationSeparator" w:id="0">
    <w:p w14:paraId="51D42C03" w14:textId="77777777" w:rsidR="00026CB5" w:rsidRDefault="00026CB5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5F96" w14:textId="77777777" w:rsidR="00026CB5" w:rsidRDefault="00026CB5" w:rsidP="00567DD8">
      <w:pPr>
        <w:spacing w:after="0" w:line="240" w:lineRule="auto"/>
      </w:pPr>
      <w:r>
        <w:separator/>
      </w:r>
    </w:p>
  </w:footnote>
  <w:footnote w:type="continuationSeparator" w:id="0">
    <w:p w14:paraId="01470F0F" w14:textId="77777777" w:rsidR="00026CB5" w:rsidRDefault="00026CB5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6ED27B5" w14:textId="77777777"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4D445F">
          <w:rPr>
            <w:noProof/>
            <w:sz w:val="22"/>
          </w:rPr>
          <w:t>5</w:t>
        </w:r>
        <w:r w:rsidRPr="00567DD8">
          <w:rPr>
            <w:sz w:val="22"/>
          </w:rPr>
          <w:fldChar w:fldCharType="end"/>
        </w:r>
      </w:p>
    </w:sdtContent>
  </w:sdt>
  <w:p w14:paraId="2319043A" w14:textId="77777777"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38767">
    <w:abstractNumId w:val="3"/>
  </w:num>
  <w:num w:numId="2" w16cid:durableId="1506552809">
    <w:abstractNumId w:val="1"/>
  </w:num>
  <w:num w:numId="3" w16cid:durableId="81532355">
    <w:abstractNumId w:val="2"/>
  </w:num>
  <w:num w:numId="4" w16cid:durableId="119369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B3"/>
    <w:rsid w:val="00012401"/>
    <w:rsid w:val="00015B6C"/>
    <w:rsid w:val="00026CB5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2F78F2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6442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E762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2026-05-27T05:29:00Z</cp:lastPrinted>
  <dcterms:created xsi:type="dcterms:W3CDTF">2026-06-17T07:54:00Z</dcterms:created>
  <dcterms:modified xsi:type="dcterms:W3CDTF">2026-06-17T07:54:00Z</dcterms:modified>
</cp:coreProperties>
</file>