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F57E" w14:textId="77777777" w:rsidR="005224FD" w:rsidRPr="006365CA" w:rsidRDefault="005224FD">
      <w:pPr>
        <w:rPr>
          <w:sz w:val="30"/>
          <w:szCs w:val="30"/>
          <w:lang w:val="ru-RU"/>
        </w:rPr>
      </w:pPr>
    </w:p>
    <w:p w14:paraId="74B0CF1E" w14:textId="77777777" w:rsidR="005224FD" w:rsidRPr="006365CA" w:rsidRDefault="00000000">
      <w:pPr>
        <w:spacing w:after="60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МАТЕРИАЛЫ</w:t>
      </w:r>
    </w:p>
    <w:p w14:paraId="3E06A4C4" w14:textId="77777777" w:rsidR="005224FD" w:rsidRPr="006365CA" w:rsidRDefault="00000000">
      <w:pPr>
        <w:spacing w:after="60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для информационно-пропагандистских групп</w:t>
      </w:r>
    </w:p>
    <w:p w14:paraId="1FEBB837" w14:textId="77777777" w:rsidR="005224FD" w:rsidRPr="006365CA" w:rsidRDefault="00000000">
      <w:pPr>
        <w:spacing w:after="60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(февраль 2025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г.)</w:t>
      </w:r>
    </w:p>
    <w:p w14:paraId="3106D49F" w14:textId="77777777" w:rsidR="005224FD" w:rsidRPr="006365CA" w:rsidRDefault="00000000">
      <w:pPr>
        <w:spacing w:before="240" w:after="240"/>
        <w:jc w:val="center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ИТОГИ ЗАВЕРШАЮЩЕЙСЯ ПЯТИЛЕТКИ КАК ОСНОВА СТРАТЕГИИ УСПЕШНОГО РАЗВИТИЯ СТРАНЫ</w:t>
      </w:r>
    </w:p>
    <w:p w14:paraId="1D2ABC7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</w:rPr>
        <w:t> </w:t>
      </w:r>
    </w:p>
    <w:p w14:paraId="0B8C4140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26 января 2025 года Александр Григорьевич Лукашенко одержал безоговорочную победу на очередных президентских выборах.</w:t>
      </w:r>
    </w:p>
    <w:p w14:paraId="1EAFF3F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Сегодня, в ходе очередного единого дня информирования населения, будет нелишним вспомнить основные положения его предвыборной программы, которая была не сводом обещаний, а содержала цели и задачи, которые предстоит выполнить, обозначила контуры программы социально-экономического развития на следующие пять лет.</w:t>
      </w:r>
    </w:p>
    <w:p w14:paraId="5F2E2729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 настоящее время полным ходом идет подготовка к очередному заседанию Всебелорусского народного собрания, которое должно «</w:t>
      </w:r>
      <w:r w:rsidRPr="006365CA">
        <w:rPr>
          <w:b/>
          <w:bCs/>
          <w:i/>
          <w:iCs/>
          <w:sz w:val="30"/>
          <w:szCs w:val="30"/>
          <w:lang w:val="ru-RU"/>
        </w:rPr>
        <w:t>представить людям стратегию на пятилетку и определить основные направления нашего развития с 2026 года»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</w:t>
      </w:r>
      <w:proofErr w:type="spellStart"/>
      <w:r w:rsidRPr="006365CA">
        <w:rPr>
          <w:i/>
          <w:iCs/>
          <w:sz w:val="30"/>
          <w:szCs w:val="30"/>
          <w:lang w:val="ru-RU"/>
        </w:rPr>
        <w:t>А.Г.Лукашенко</w:t>
      </w:r>
      <w:proofErr w:type="spellEnd"/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на совещании об актуальных внутриполитических вопросах и подготовке к проведению политических кампаний 10 сентября 2024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г.).</w:t>
      </w:r>
    </w:p>
    <w:p w14:paraId="08A13C18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Но для начала </w:t>
      </w:r>
      <w:r w:rsidRPr="006365CA">
        <w:rPr>
          <w:b/>
          <w:bCs/>
          <w:sz w:val="30"/>
          <w:szCs w:val="30"/>
          <w:lang w:val="ru-RU"/>
        </w:rPr>
        <w:t>о некоторых итогах пятилетки</w:t>
      </w:r>
      <w:r w:rsidRPr="006365CA">
        <w:rPr>
          <w:sz w:val="30"/>
          <w:szCs w:val="30"/>
          <w:lang w:val="ru-RU"/>
        </w:rPr>
        <w:t xml:space="preserve"> текущей.</w:t>
      </w:r>
    </w:p>
    <w:p w14:paraId="2C8B2349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Несмотря на внешние вызовы и ограничения, нам удалось сохранить внутреннюю стабильность и не допустить обвала экономики. </w:t>
      </w:r>
      <w:r w:rsidRPr="006365CA">
        <w:rPr>
          <w:b/>
          <w:bCs/>
          <w:sz w:val="30"/>
          <w:szCs w:val="30"/>
          <w:lang w:val="ru-RU"/>
        </w:rPr>
        <w:t>Главные достижения текущей пятилетки</w:t>
      </w:r>
      <w:r w:rsidRPr="006365CA">
        <w:rPr>
          <w:b/>
          <w:bCs/>
          <w:sz w:val="30"/>
          <w:szCs w:val="30"/>
        </w:rPr>
        <w:t> </w:t>
      </w:r>
      <w:r w:rsidRPr="006365CA">
        <w:rPr>
          <w:b/>
          <w:bCs/>
          <w:sz w:val="30"/>
          <w:szCs w:val="30"/>
          <w:lang w:val="ru-RU"/>
        </w:rPr>
        <w:t>– рост уровня жизни населения, сохранение безопасности и суверенитета страны.</w:t>
      </w:r>
    </w:p>
    <w:p w14:paraId="70D574B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Доходы</w:t>
      </w:r>
      <w:r w:rsidRPr="006365CA">
        <w:rPr>
          <w:b/>
          <w:bCs/>
          <w:sz w:val="30"/>
          <w:szCs w:val="30"/>
        </w:rPr>
        <w:t> </w:t>
      </w:r>
      <w:r w:rsidRPr="006365CA">
        <w:rPr>
          <w:b/>
          <w:bCs/>
          <w:sz w:val="30"/>
          <w:szCs w:val="30"/>
          <w:lang w:val="ru-RU"/>
        </w:rPr>
        <w:t>–</w:t>
      </w:r>
      <w:r w:rsidRPr="006365CA">
        <w:rPr>
          <w:sz w:val="30"/>
          <w:szCs w:val="30"/>
          <w:lang w:val="ru-RU"/>
        </w:rPr>
        <w:t xml:space="preserve"> это один из главных вопросов, волнующих людей.</w:t>
      </w:r>
    </w:p>
    <w:p w14:paraId="47EAADF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Рост </w:t>
      </w:r>
      <w:r w:rsidRPr="006365CA">
        <w:rPr>
          <w:b/>
          <w:bCs/>
          <w:sz w:val="30"/>
          <w:szCs w:val="30"/>
          <w:lang w:val="ru-RU"/>
        </w:rPr>
        <w:t>реальных располагаемых денежных доходов</w:t>
      </w:r>
      <w:r w:rsidRPr="006365CA">
        <w:rPr>
          <w:sz w:val="30"/>
          <w:szCs w:val="30"/>
          <w:lang w:val="ru-RU"/>
        </w:rPr>
        <w:t xml:space="preserve"> населения по итогам 2024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г. ожидается на уровне 9,4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</w:t>
      </w:r>
      <w:r w:rsidRPr="006365CA">
        <w:rPr>
          <w:i/>
          <w:iCs/>
          <w:sz w:val="30"/>
          <w:szCs w:val="30"/>
          <w:lang w:val="ru-RU"/>
        </w:rPr>
        <w:t>(при прогнозе на год 5,2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%)</w:t>
      </w:r>
      <w:r w:rsidRPr="006365CA">
        <w:rPr>
          <w:sz w:val="30"/>
          <w:szCs w:val="30"/>
          <w:lang w:val="ru-RU"/>
        </w:rPr>
        <w:t>. Это лучший показатель за пятилетку.</w:t>
      </w:r>
    </w:p>
    <w:p w14:paraId="112022A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Второй год подряд инфляция сохраняется ниже установленного параметра: в 2024 году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5,2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 при целевом значении не более 6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%.</w:t>
      </w:r>
    </w:p>
    <w:p w14:paraId="18DE900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Снижается </w:t>
      </w:r>
      <w:r w:rsidRPr="006365CA">
        <w:rPr>
          <w:b/>
          <w:bCs/>
          <w:sz w:val="30"/>
          <w:szCs w:val="30"/>
          <w:lang w:val="ru-RU"/>
        </w:rPr>
        <w:t>уровень безработицы</w:t>
      </w:r>
      <w:r w:rsidRPr="006365CA">
        <w:rPr>
          <w:sz w:val="30"/>
          <w:szCs w:val="30"/>
          <w:lang w:val="ru-RU"/>
        </w:rPr>
        <w:t xml:space="preserve"> среди населения в трудоспособном возрасте. В августе 2024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г. он составил 2,9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%.</w:t>
      </w:r>
    </w:p>
    <w:p w14:paraId="2D472B57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Кроме доходов, важным вопросом является решение </w:t>
      </w:r>
      <w:r w:rsidRPr="006365CA">
        <w:rPr>
          <w:b/>
          <w:bCs/>
          <w:sz w:val="30"/>
          <w:szCs w:val="30"/>
          <w:lang w:val="ru-RU"/>
        </w:rPr>
        <w:t>жилищной проблемы</w:t>
      </w:r>
      <w:r w:rsidRPr="006365CA">
        <w:rPr>
          <w:sz w:val="30"/>
          <w:szCs w:val="30"/>
          <w:lang w:val="ru-RU"/>
        </w:rPr>
        <w:t xml:space="preserve">. С опережением выполняются обязательства по строительству жилья. </w:t>
      </w:r>
      <w:r w:rsidRPr="006365CA">
        <w:rPr>
          <w:b/>
          <w:bCs/>
          <w:sz w:val="30"/>
          <w:szCs w:val="30"/>
          <w:lang w:val="ru-RU"/>
        </w:rPr>
        <w:t>За 4 года</w:t>
      </w:r>
      <w:r w:rsidRPr="006365CA">
        <w:rPr>
          <w:sz w:val="30"/>
          <w:szCs w:val="30"/>
          <w:lang w:val="ru-RU"/>
        </w:rPr>
        <w:t xml:space="preserve"> за счет всех источников финансирования </w:t>
      </w:r>
      <w:r w:rsidRPr="006365CA">
        <w:rPr>
          <w:b/>
          <w:bCs/>
          <w:sz w:val="30"/>
          <w:szCs w:val="30"/>
          <w:lang w:val="ru-RU"/>
        </w:rPr>
        <w:t>введено</w:t>
      </w:r>
      <w:r w:rsidRPr="006365CA">
        <w:rPr>
          <w:sz w:val="30"/>
          <w:szCs w:val="30"/>
          <w:lang w:val="ru-RU"/>
        </w:rPr>
        <w:t xml:space="preserve"> в эксплуатацию </w:t>
      </w:r>
      <w:r w:rsidRPr="006365CA">
        <w:rPr>
          <w:b/>
          <w:bCs/>
          <w:sz w:val="30"/>
          <w:szCs w:val="30"/>
          <w:lang w:val="ru-RU"/>
        </w:rPr>
        <w:t>17,2</w:t>
      </w:r>
      <w:r w:rsidRPr="006365CA">
        <w:rPr>
          <w:sz w:val="30"/>
          <w:szCs w:val="30"/>
          <w:lang w:val="ru-RU"/>
        </w:rPr>
        <w:t xml:space="preserve"> млн кв.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м </w:t>
      </w:r>
      <w:r w:rsidRPr="006365CA">
        <w:rPr>
          <w:b/>
          <w:bCs/>
          <w:sz w:val="30"/>
          <w:szCs w:val="30"/>
          <w:lang w:val="ru-RU"/>
        </w:rPr>
        <w:t>жилья</w:t>
      </w:r>
      <w:r w:rsidRPr="006365CA">
        <w:rPr>
          <w:sz w:val="30"/>
          <w:szCs w:val="30"/>
          <w:lang w:val="ru-RU"/>
        </w:rPr>
        <w:t xml:space="preserve"> при прогнозе 16,9 млн кв.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м.</w:t>
      </w:r>
    </w:p>
    <w:p w14:paraId="1E566C3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lastRenderedPageBreak/>
        <w:t xml:space="preserve">Наблюдается положительная динамика строительства </w:t>
      </w:r>
      <w:r w:rsidRPr="006365CA">
        <w:rPr>
          <w:b/>
          <w:bCs/>
          <w:sz w:val="30"/>
          <w:szCs w:val="30"/>
          <w:lang w:val="ru-RU"/>
        </w:rPr>
        <w:t>арендного жилья</w:t>
      </w:r>
      <w:r w:rsidRPr="006365CA">
        <w:rPr>
          <w:sz w:val="30"/>
          <w:szCs w:val="30"/>
          <w:lang w:val="ru-RU"/>
        </w:rPr>
        <w:t>. По оценке специалистов, по итогам 2024 года введено в эксплуатацию 355,6 млн кв.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м жилья, за 4 года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957,1 млн кв.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м.</w:t>
      </w:r>
    </w:p>
    <w:p w14:paraId="7481677E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Активно развивается рынок </w:t>
      </w:r>
      <w:r w:rsidRPr="006365CA">
        <w:rPr>
          <w:b/>
          <w:bCs/>
          <w:sz w:val="30"/>
          <w:szCs w:val="30"/>
          <w:lang w:val="ru-RU"/>
        </w:rPr>
        <w:t>индивидуального жилья</w:t>
      </w:r>
      <w:r w:rsidRPr="006365CA">
        <w:rPr>
          <w:sz w:val="30"/>
          <w:szCs w:val="30"/>
          <w:lang w:val="ru-RU"/>
        </w:rPr>
        <w:t xml:space="preserve"> на основе малоэтажного домостроения. Ежегодно его доля в общем строительстве жилья составляет более 40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%, а по итогам 11 месяцев 2024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г.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55,9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%.</w:t>
      </w:r>
    </w:p>
    <w:p w14:paraId="236C48DB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Выросло строительство жилья в сельских населенных пунктах, малых городских поселениях. За 2021–2023 гг. введено в эксплуатацию жилых домов в сельских населенных пунктах и малых городских поселениях 5,3 млн кв.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м, что составляет 41,3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 от общего объема вводимого жилья.</w:t>
      </w:r>
    </w:p>
    <w:p w14:paraId="0C33CB9C" w14:textId="77777777" w:rsidR="005224FD" w:rsidRPr="006365CA" w:rsidRDefault="00000000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6365CA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6365CA">
        <w:rPr>
          <w:b/>
          <w:bCs/>
          <w:i/>
          <w:iCs/>
          <w:sz w:val="30"/>
          <w:szCs w:val="30"/>
          <w:lang w:val="ru-RU"/>
        </w:rPr>
        <w:t>:</w:t>
      </w:r>
    </w:p>
    <w:p w14:paraId="3A16CF2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i/>
          <w:iCs/>
          <w:sz w:val="30"/>
          <w:szCs w:val="30"/>
          <w:lang w:val="ru-RU"/>
        </w:rPr>
        <w:t>По результатам социологических исследований, проведенных Институтом социологии Национальной академии наук Беларуси, материальное положение своих семей в 2024 году 34,6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опрошенных жителей республики называют в той или иной степени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b/>
          <w:bCs/>
          <w:i/>
          <w:iCs/>
          <w:sz w:val="30"/>
          <w:szCs w:val="30"/>
          <w:lang w:val="ru-RU"/>
        </w:rPr>
        <w:t>«хорошим»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(27,0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году), чуть более половины участников опроса (57,7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%) считают его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b/>
          <w:bCs/>
          <w:i/>
          <w:iCs/>
          <w:sz w:val="30"/>
          <w:szCs w:val="30"/>
          <w:lang w:val="ru-RU"/>
        </w:rPr>
        <w:t>«средним»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(60,3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году), а 6,1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–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b/>
          <w:bCs/>
          <w:i/>
          <w:iCs/>
          <w:sz w:val="30"/>
          <w:szCs w:val="30"/>
          <w:lang w:val="ru-RU"/>
        </w:rPr>
        <w:t>«плохим»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(12,4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году).</w:t>
      </w:r>
    </w:p>
    <w:p w14:paraId="1816D155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Удовлетворены своей жизнью 86,6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граждан страны </w:t>
      </w:r>
      <w:r w:rsidRPr="006365CA">
        <w:rPr>
          <w:i/>
          <w:iCs/>
          <w:sz w:val="30"/>
          <w:szCs w:val="30"/>
          <w:lang w:val="ru-RU"/>
        </w:rPr>
        <w:t>(в 2021 году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– 76,1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%)</w:t>
      </w:r>
      <w:r w:rsidRPr="006365CA">
        <w:rPr>
          <w:sz w:val="30"/>
          <w:szCs w:val="30"/>
          <w:lang w:val="ru-RU"/>
        </w:rPr>
        <w:t>, не удовлетворены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9,6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</w:t>
      </w:r>
      <w:r w:rsidRPr="006365CA">
        <w:rPr>
          <w:i/>
          <w:iCs/>
          <w:sz w:val="30"/>
          <w:szCs w:val="30"/>
          <w:lang w:val="ru-RU"/>
        </w:rPr>
        <w:t>(20,4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</w:t>
      </w:r>
      <w:r w:rsidRPr="006365CA">
        <w:rPr>
          <w:sz w:val="30"/>
          <w:szCs w:val="30"/>
          <w:lang w:val="ru-RU"/>
        </w:rPr>
        <w:t>.</w:t>
      </w:r>
    </w:p>
    <w:p w14:paraId="3E69778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Жители Беларуси достаточно высоко оценивают собственную безопасность на улицах населенных пунктов. Ощущают себя там благополучно 95,6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граждан страны </w:t>
      </w:r>
      <w:r w:rsidRPr="006365CA">
        <w:rPr>
          <w:i/>
          <w:iCs/>
          <w:sz w:val="30"/>
          <w:szCs w:val="30"/>
          <w:lang w:val="ru-RU"/>
        </w:rPr>
        <w:t>(в 2021 году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– 88,0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%)</w:t>
      </w:r>
      <w:r w:rsidRPr="006365CA">
        <w:rPr>
          <w:sz w:val="30"/>
          <w:szCs w:val="30"/>
          <w:lang w:val="ru-RU"/>
        </w:rPr>
        <w:t>. Обратного мнения придерживаются 3,7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ответивших </w:t>
      </w:r>
      <w:r w:rsidRPr="006365CA">
        <w:rPr>
          <w:i/>
          <w:iCs/>
          <w:sz w:val="30"/>
          <w:szCs w:val="30"/>
          <w:lang w:val="ru-RU"/>
        </w:rPr>
        <w:t>(11,0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</w:t>
      </w:r>
      <w:r w:rsidRPr="006365CA">
        <w:rPr>
          <w:sz w:val="30"/>
          <w:szCs w:val="30"/>
          <w:lang w:val="ru-RU"/>
        </w:rPr>
        <w:t>.</w:t>
      </w:r>
    </w:p>
    <w:p w14:paraId="6F1A7098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Благосостояние граждан отражают </w:t>
      </w:r>
      <w:r w:rsidRPr="006365CA">
        <w:rPr>
          <w:b/>
          <w:bCs/>
          <w:sz w:val="30"/>
          <w:szCs w:val="30"/>
          <w:lang w:val="ru-RU"/>
        </w:rPr>
        <w:t>важнейшие результаты работы экономики в целом</w:t>
      </w:r>
      <w:r w:rsidRPr="006365CA">
        <w:rPr>
          <w:sz w:val="30"/>
          <w:szCs w:val="30"/>
          <w:lang w:val="ru-RU"/>
        </w:rPr>
        <w:t>.</w:t>
      </w:r>
    </w:p>
    <w:p w14:paraId="645E642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Наблюдается поступательное повышение </w:t>
      </w:r>
      <w:r w:rsidRPr="006365CA">
        <w:rPr>
          <w:b/>
          <w:bCs/>
          <w:sz w:val="30"/>
          <w:szCs w:val="30"/>
          <w:lang w:val="ru-RU"/>
        </w:rPr>
        <w:t>темпа роста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b/>
          <w:bCs/>
          <w:sz w:val="30"/>
          <w:szCs w:val="30"/>
          <w:lang w:val="ru-RU"/>
        </w:rPr>
        <w:t>ВВП</w:t>
      </w:r>
      <w:r w:rsidRPr="006365CA">
        <w:rPr>
          <w:sz w:val="30"/>
          <w:szCs w:val="30"/>
          <w:lang w:val="ru-RU"/>
        </w:rPr>
        <w:t xml:space="preserve"> с 102,4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 в 2021 году до 104,0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 в 2024 году.</w:t>
      </w:r>
    </w:p>
    <w:p w14:paraId="14357D4C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Более половины </w:t>
      </w:r>
      <w:r w:rsidRPr="006365CA">
        <w:rPr>
          <w:i/>
          <w:iCs/>
          <w:sz w:val="30"/>
          <w:szCs w:val="30"/>
          <w:lang w:val="ru-RU"/>
        </w:rPr>
        <w:t>(53,8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%)</w:t>
      </w:r>
      <w:r w:rsidRPr="006365CA">
        <w:rPr>
          <w:sz w:val="30"/>
          <w:szCs w:val="30"/>
          <w:lang w:val="ru-RU"/>
        </w:rPr>
        <w:t xml:space="preserve"> опрошенных граждан позитивно оценивают </w:t>
      </w:r>
      <w:r w:rsidRPr="006365CA">
        <w:rPr>
          <w:b/>
          <w:bCs/>
          <w:sz w:val="30"/>
          <w:szCs w:val="30"/>
          <w:lang w:val="ru-RU"/>
        </w:rPr>
        <w:t>социально-экономическое положение в стране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(21,9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</w:t>
      </w:r>
      <w:r w:rsidRPr="006365CA">
        <w:rPr>
          <w:sz w:val="30"/>
          <w:szCs w:val="30"/>
          <w:lang w:val="ru-RU"/>
        </w:rPr>
        <w:t xml:space="preserve">, средние оценки поставила треть респондентов </w:t>
      </w:r>
      <w:r w:rsidRPr="006365CA">
        <w:rPr>
          <w:i/>
          <w:iCs/>
          <w:sz w:val="30"/>
          <w:szCs w:val="30"/>
          <w:lang w:val="ru-RU"/>
        </w:rPr>
        <w:t>(33,3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2024 году и 51,7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</w:t>
      </w:r>
      <w:r w:rsidRPr="006365CA">
        <w:rPr>
          <w:sz w:val="30"/>
          <w:szCs w:val="30"/>
          <w:lang w:val="ru-RU"/>
        </w:rPr>
        <w:t>, негативные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5,5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 xml:space="preserve">% </w:t>
      </w:r>
      <w:r w:rsidRPr="006365CA">
        <w:rPr>
          <w:i/>
          <w:iCs/>
          <w:sz w:val="30"/>
          <w:szCs w:val="30"/>
          <w:lang w:val="ru-RU"/>
        </w:rPr>
        <w:t>(20,1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% в 2021 году)</w:t>
      </w:r>
      <w:r w:rsidRPr="006365CA">
        <w:rPr>
          <w:sz w:val="30"/>
          <w:szCs w:val="30"/>
          <w:lang w:val="ru-RU"/>
        </w:rPr>
        <w:t>.</w:t>
      </w:r>
    </w:p>
    <w:p w14:paraId="63147E8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Главными результатами </w:t>
      </w:r>
      <w:r w:rsidRPr="006365CA">
        <w:rPr>
          <w:b/>
          <w:bCs/>
          <w:sz w:val="30"/>
          <w:szCs w:val="30"/>
          <w:lang w:val="ru-RU"/>
        </w:rPr>
        <w:t>регионального развития</w:t>
      </w:r>
      <w:r w:rsidRPr="006365CA">
        <w:rPr>
          <w:sz w:val="30"/>
          <w:szCs w:val="30"/>
          <w:lang w:val="ru-RU"/>
        </w:rPr>
        <w:t xml:space="preserve"> являются:</w:t>
      </w:r>
    </w:p>
    <w:p w14:paraId="24464062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укрепление производственного потенциала регионов</w:t>
      </w:r>
      <w:r w:rsidRPr="006365CA">
        <w:rPr>
          <w:sz w:val="30"/>
          <w:szCs w:val="30"/>
          <w:lang w:val="ru-RU"/>
        </w:rPr>
        <w:t>: только за последнее пятилетие в республике создано 80 значимых для регионального развития новых производств.</w:t>
      </w:r>
    </w:p>
    <w:p w14:paraId="3620AC72" w14:textId="77777777" w:rsidR="005224FD" w:rsidRPr="006365CA" w:rsidRDefault="00000000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6365CA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6365CA">
        <w:rPr>
          <w:b/>
          <w:bCs/>
          <w:i/>
          <w:iCs/>
          <w:sz w:val="30"/>
          <w:szCs w:val="30"/>
          <w:lang w:val="ru-RU"/>
        </w:rPr>
        <w:t>:</w:t>
      </w:r>
    </w:p>
    <w:p w14:paraId="1E8457C6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i/>
          <w:iCs/>
          <w:sz w:val="30"/>
          <w:szCs w:val="30"/>
          <w:lang w:val="ru-RU"/>
        </w:rPr>
        <w:lastRenderedPageBreak/>
        <w:t>Крупнейшие из них: строительство Белорусской АЭС, ввод в эксплуатацию Петриковского ГОК ОАО «Беларуськалий», ЗАО «БНБК» в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Пуховичском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районе, установки замедленного коксования в ОАО «Нафтан», создание комплекса гидрокрекинга тяжелых нефтяных остатков ОАО «Мозырский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НПЗ», ряд проектов, реализованных группой компаний «</w:t>
      </w:r>
      <w:proofErr w:type="spellStart"/>
      <w:r w:rsidRPr="006365CA">
        <w:rPr>
          <w:i/>
          <w:iCs/>
          <w:sz w:val="30"/>
          <w:szCs w:val="30"/>
          <w:lang w:val="ru-RU"/>
        </w:rPr>
        <w:t>Кроноспан</w:t>
      </w:r>
      <w:proofErr w:type="spellEnd"/>
      <w:r w:rsidRPr="006365CA">
        <w:rPr>
          <w:i/>
          <w:iCs/>
          <w:sz w:val="30"/>
          <w:szCs w:val="30"/>
          <w:lang w:val="ru-RU"/>
        </w:rPr>
        <w:t>» и «ВМГ</w:t>
      </w:r>
      <w:r w:rsidRPr="006365CA">
        <w:rPr>
          <w:sz w:val="30"/>
          <w:szCs w:val="30"/>
          <w:lang w:val="ru-RU"/>
        </w:rPr>
        <w:t xml:space="preserve"> </w:t>
      </w:r>
      <w:proofErr w:type="spellStart"/>
      <w:r w:rsidRPr="006365CA">
        <w:rPr>
          <w:i/>
          <w:iCs/>
          <w:sz w:val="30"/>
          <w:szCs w:val="30"/>
          <w:lang w:val="ru-RU"/>
        </w:rPr>
        <w:t>Вударт</w:t>
      </w:r>
      <w:proofErr w:type="spellEnd"/>
      <w:r w:rsidRPr="006365CA">
        <w:rPr>
          <w:i/>
          <w:iCs/>
          <w:sz w:val="30"/>
          <w:szCs w:val="30"/>
          <w:lang w:val="ru-RU"/>
        </w:rPr>
        <w:t>».</w:t>
      </w:r>
    </w:p>
    <w:p w14:paraId="56280FE9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сокращение межрегиональной дифференциации по валовому региональному продукту на душу населения;</w:t>
      </w:r>
    </w:p>
    <w:p w14:paraId="59F73456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рост реальной заработной платы.</w:t>
      </w:r>
    </w:p>
    <w:p w14:paraId="7B9FA726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Во </w:t>
      </w:r>
      <w:r w:rsidRPr="006365CA">
        <w:rPr>
          <w:b/>
          <w:bCs/>
          <w:sz w:val="30"/>
          <w:szCs w:val="30"/>
          <w:lang w:val="ru-RU"/>
        </w:rPr>
        <w:t>всех регионах отмечается увеличение объемов производства</w:t>
      </w:r>
      <w:r w:rsidRPr="006365CA">
        <w:rPr>
          <w:sz w:val="30"/>
          <w:szCs w:val="30"/>
          <w:lang w:val="ru-RU"/>
        </w:rPr>
        <w:t xml:space="preserve"> промышленной продукции </w:t>
      </w:r>
      <w:r w:rsidRPr="006365CA">
        <w:rPr>
          <w:i/>
          <w:iCs/>
          <w:sz w:val="30"/>
          <w:szCs w:val="30"/>
          <w:lang w:val="ru-RU"/>
        </w:rPr>
        <w:t>(в фактических ценах)</w:t>
      </w:r>
      <w:r w:rsidRPr="006365CA">
        <w:rPr>
          <w:sz w:val="30"/>
          <w:szCs w:val="30"/>
          <w:lang w:val="ru-RU"/>
        </w:rPr>
        <w:t>.</w:t>
      </w:r>
    </w:p>
    <w:p w14:paraId="36DC49D4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В 2024 году </w:t>
      </w:r>
      <w:r w:rsidRPr="006365CA">
        <w:rPr>
          <w:b/>
          <w:bCs/>
          <w:sz w:val="30"/>
          <w:szCs w:val="30"/>
          <w:lang w:val="ru-RU"/>
        </w:rPr>
        <w:t>сельское хозяйство</w:t>
      </w:r>
      <w:r w:rsidRPr="006365CA">
        <w:rPr>
          <w:sz w:val="30"/>
          <w:szCs w:val="30"/>
          <w:lang w:val="ru-RU"/>
        </w:rPr>
        <w:t xml:space="preserve"> страны продолжило успешно развиваться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темп производства продукции сельского хозяйства в хозяйствах всех категорий за 11 месяцев составил 103,3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% к январю–ноябрю 2023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г.</w:t>
      </w:r>
    </w:p>
    <w:p w14:paraId="3C090895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Достигнутые результаты позволяют наметить </w:t>
      </w:r>
      <w:r w:rsidRPr="006365CA">
        <w:rPr>
          <w:b/>
          <w:bCs/>
          <w:sz w:val="30"/>
          <w:szCs w:val="30"/>
          <w:lang w:val="ru-RU"/>
        </w:rPr>
        <w:t>конкретные цели и задачи</w:t>
      </w:r>
      <w:r w:rsidRPr="006365CA">
        <w:rPr>
          <w:sz w:val="30"/>
          <w:szCs w:val="30"/>
          <w:lang w:val="ru-RU"/>
        </w:rPr>
        <w:t xml:space="preserve">, которые предстоит выполнить в ближайшем будущем, в соответствии с </w:t>
      </w:r>
      <w:r w:rsidRPr="006365CA">
        <w:rPr>
          <w:b/>
          <w:bCs/>
          <w:sz w:val="30"/>
          <w:szCs w:val="30"/>
          <w:lang w:val="ru-RU"/>
        </w:rPr>
        <w:t>основными положениями предвыборной программы действующего Президента.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По словам</w:t>
      </w:r>
      <w:r w:rsidRPr="006365CA">
        <w:rPr>
          <w:sz w:val="30"/>
          <w:szCs w:val="30"/>
          <w:lang w:val="ru-RU"/>
        </w:rPr>
        <w:t xml:space="preserve"> </w:t>
      </w:r>
      <w:proofErr w:type="spellStart"/>
      <w:r w:rsidRPr="006365CA">
        <w:rPr>
          <w:i/>
          <w:iCs/>
          <w:sz w:val="30"/>
          <w:szCs w:val="30"/>
          <w:lang w:val="ru-RU"/>
        </w:rPr>
        <w:t>А.Г.Лукашенко</w:t>
      </w:r>
      <w:proofErr w:type="spellEnd"/>
      <w:r w:rsidRPr="006365CA">
        <w:rPr>
          <w:i/>
          <w:iCs/>
          <w:sz w:val="30"/>
          <w:szCs w:val="30"/>
          <w:lang w:val="ru-RU"/>
        </w:rPr>
        <w:t>,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b/>
          <w:bCs/>
          <w:i/>
          <w:iCs/>
          <w:sz w:val="30"/>
          <w:szCs w:val="30"/>
          <w:lang w:val="ru-RU"/>
        </w:rPr>
        <w:t>«главная задача</w:t>
      </w:r>
      <w:r w:rsidRPr="006365CA">
        <w:rPr>
          <w:b/>
          <w:bCs/>
          <w:i/>
          <w:iCs/>
          <w:sz w:val="30"/>
          <w:szCs w:val="30"/>
        </w:rPr>
        <w:t> </w:t>
      </w:r>
      <w:r w:rsidRPr="006365CA">
        <w:rPr>
          <w:b/>
          <w:bCs/>
          <w:i/>
          <w:iCs/>
          <w:sz w:val="30"/>
          <w:szCs w:val="30"/>
          <w:lang w:val="ru-RU"/>
        </w:rPr>
        <w:t>– не дать разорвать страну и передать ее нашим детям и внукам сильной, устойчивой и независимой»</w:t>
      </w:r>
      <w:r w:rsidRPr="006365CA">
        <w:rPr>
          <w:i/>
          <w:iCs/>
          <w:sz w:val="30"/>
          <w:szCs w:val="30"/>
          <w:lang w:val="ru-RU"/>
        </w:rPr>
        <w:t>.</w:t>
      </w:r>
    </w:p>
    <w:p w14:paraId="419B094E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Мир и безопасность.</w:t>
      </w:r>
    </w:p>
    <w:p w14:paraId="73C0D29E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По его мнению, с точки зрения геополитики наша республика находится в наивысшей за последние восемь десятилетий точке опасности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весь мир полыхает вокруг.</w:t>
      </w:r>
    </w:p>
    <w:p w14:paraId="475CFD12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Сегодняшние вызовы состоят в «отмене» Беларуси как страны. Не утихают попытки внести раскол в общество, подорвать единство и стабильность.</w:t>
      </w:r>
    </w:p>
    <w:p w14:paraId="5565772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Поэтому все усилия должны быть направлены на то, чтобы уберечь страну, обеспечить ее безопасность. Для этого нужны сильное государство и сильная власть.</w:t>
      </w:r>
    </w:p>
    <w:p w14:paraId="3099D8CF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По словам Александра Лукашенко, у Беларуси ни к одной стране нет территориальных претензий.</w:t>
      </w:r>
    </w:p>
    <w:p w14:paraId="191F406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i/>
          <w:iCs/>
          <w:sz w:val="30"/>
          <w:szCs w:val="30"/>
          <w:lang w:val="ru-RU"/>
        </w:rPr>
        <w:t>«Мы никому не угрожаем и ни на кого не собираемся нападать. У нас оборонительная военная политика. Но в случае агрессии и вторжения в Беларусь мы должны быть готовы защитить свою Родину»,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отмечается в программе.</w:t>
      </w:r>
    </w:p>
    <w:p w14:paraId="5EF6D35C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lastRenderedPageBreak/>
        <w:t>Поэтому предлагается продолжить формирование современных вооруженных сил, развивать собственное производство передового вооружения, а также сотрудничать с Россией в рамках подписанных международных договоров для обеспечения надежных гарантий безопасности.</w:t>
      </w:r>
    </w:p>
    <w:p w14:paraId="3E175ABF" w14:textId="2FEBE900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Опоры всеобъемлющей безопасности и независимости нашей страны.</w:t>
      </w:r>
    </w:p>
    <w:p w14:paraId="21012190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i/>
          <w:iCs/>
          <w:sz w:val="30"/>
          <w:szCs w:val="30"/>
          <w:lang w:val="ru-RU"/>
        </w:rPr>
        <w:t>Эффективно работающее государство.</w:t>
      </w:r>
    </w:p>
    <w:p w14:paraId="4371526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Белорусский лидер считает, что никакое оружие не сможет обеспечить безопасность и защитить суверенитет страны без устойчивой и эффективной социально-экономической системы.</w:t>
      </w:r>
    </w:p>
    <w:p w14:paraId="6D73F384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Нужны новые технологии, конкурентоспособные производства, высокое качество, нулевая бюрократия и окончательное искоренение коррупции. В частности, для этого необходимо грамотно внедрять принципы цифровой экономики и интеллектуальные системы управления производством на базе отечественного программного обеспечения.</w:t>
      </w:r>
    </w:p>
    <w:p w14:paraId="1451F994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Продолжится равномерное развитие регионов по принципу «сильные регионы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сильная страна» с соблюдением индивидуального подхода к территориям с учетом их потенциала, потребностей и самобытности.</w:t>
      </w:r>
    </w:p>
    <w:p w14:paraId="27E06887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Кроме того, предстоит в полной мере реализовать программу «Один район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один проект».</w:t>
      </w:r>
    </w:p>
    <w:p w14:paraId="6716BAA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Также </w:t>
      </w:r>
      <w:proofErr w:type="spellStart"/>
      <w:r w:rsidRPr="006365CA">
        <w:rPr>
          <w:sz w:val="30"/>
          <w:szCs w:val="30"/>
          <w:lang w:val="ru-RU"/>
        </w:rPr>
        <w:t>А.Г.Лукашенко</w:t>
      </w:r>
      <w:proofErr w:type="spellEnd"/>
      <w:r w:rsidRPr="006365CA">
        <w:rPr>
          <w:sz w:val="30"/>
          <w:szCs w:val="30"/>
          <w:lang w:val="ru-RU"/>
        </w:rPr>
        <w:t xml:space="preserve"> считает необходимым завершить преобразование сельского хозяйства в высокотехнологичную и конкурентоспособную отрасль и престижную сферу труда.</w:t>
      </w:r>
    </w:p>
    <w:p w14:paraId="6E02F6DF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Помимо этого, президент выступает за продолжение непримиримой борьбы с коррупцией, которая создает препятствия для развития эффективного государства.</w:t>
      </w:r>
    </w:p>
    <w:p w14:paraId="02C5CC4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i/>
          <w:iCs/>
          <w:sz w:val="30"/>
          <w:szCs w:val="30"/>
          <w:lang w:val="ru-RU"/>
        </w:rPr>
        <w:t>Сплоченность общества.</w:t>
      </w:r>
    </w:p>
    <w:p w14:paraId="793AEF59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Белорусское общество, по мнению Главы государства, должно быть единым. С теми, с кем не получается говорить на одном языке, будут налаживать мосты для взаимопонимания.</w:t>
      </w:r>
    </w:p>
    <w:p w14:paraId="64FD199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i/>
          <w:iCs/>
          <w:sz w:val="30"/>
          <w:szCs w:val="30"/>
          <w:lang w:val="ru-RU"/>
        </w:rPr>
        <w:t>«Диалог, а не раскол, поиск путей к выстраиванию отношений. На честных принципах перевернем страницу разногласий»,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говорится в программе.</w:t>
      </w:r>
    </w:p>
    <w:p w14:paraId="5CCB1110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Сформированные новые каналы общественно-политической активности, прежде всего Всебелорусское народное собрание, обеспечивают участие каждого в принятии государственных решений, выражении мнения.</w:t>
      </w:r>
    </w:p>
    <w:p w14:paraId="755A8BE5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proofErr w:type="spellStart"/>
      <w:r w:rsidRPr="006365CA">
        <w:rPr>
          <w:sz w:val="30"/>
          <w:szCs w:val="30"/>
          <w:lang w:val="ru-RU"/>
        </w:rPr>
        <w:lastRenderedPageBreak/>
        <w:t>А.Г.Лукашенко</w:t>
      </w:r>
      <w:proofErr w:type="spellEnd"/>
      <w:r w:rsidRPr="006365CA">
        <w:rPr>
          <w:sz w:val="30"/>
          <w:szCs w:val="30"/>
          <w:lang w:val="ru-RU"/>
        </w:rPr>
        <w:t xml:space="preserve"> создает все необходимые условия, для того чтобы раскрепостить инициативу, помочь каждому выстроить свой жизненный путь и самореализоваться.</w:t>
      </w:r>
    </w:p>
    <w:p w14:paraId="2DB5BE6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i/>
          <w:iCs/>
          <w:sz w:val="30"/>
          <w:szCs w:val="30"/>
          <w:lang w:val="ru-RU"/>
        </w:rPr>
        <w:t>Прагматичная внешняя политика с акцентом на торгово-экономические отношения.</w:t>
      </w:r>
    </w:p>
    <w:p w14:paraId="3056A37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Президент Республики Беларусь намерен продолжить курс на углубление стратегического партнерства с Россией и Китаем. А также направить усилия на восстановление диалога с Западом и нормализацию отношений с соседями.</w:t>
      </w:r>
    </w:p>
    <w:p w14:paraId="06CA574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 планах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осваивать новые рынки, активно расширяя свое присутствие в Азии, Африке и Латинской Америке, открыть новые возможности в качестве участников БРИКС и ШОС.</w:t>
      </w:r>
    </w:p>
    <w:p w14:paraId="1B836EC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sz w:val="30"/>
          <w:szCs w:val="30"/>
          <w:lang w:val="ru-RU"/>
        </w:rPr>
        <w:t>К чему стремимся?</w:t>
      </w:r>
    </w:p>
    <w:p w14:paraId="1C3E7BC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b/>
          <w:bCs/>
          <w:i/>
          <w:iCs/>
          <w:sz w:val="30"/>
          <w:szCs w:val="30"/>
          <w:lang w:val="ru-RU"/>
        </w:rPr>
        <w:t>Беларусь</w:t>
      </w:r>
      <w:r w:rsidRPr="006365CA">
        <w:rPr>
          <w:b/>
          <w:bCs/>
          <w:i/>
          <w:iCs/>
          <w:sz w:val="30"/>
          <w:szCs w:val="30"/>
        </w:rPr>
        <w:t> </w:t>
      </w:r>
      <w:r w:rsidRPr="006365CA">
        <w:rPr>
          <w:b/>
          <w:bCs/>
          <w:i/>
          <w:iCs/>
          <w:sz w:val="30"/>
          <w:szCs w:val="30"/>
          <w:lang w:val="ru-RU"/>
        </w:rPr>
        <w:t>– государство для народа, страна, в которой хочется жить.</w:t>
      </w:r>
      <w:r w:rsidRPr="006365CA">
        <w:rPr>
          <w:sz w:val="30"/>
          <w:szCs w:val="30"/>
          <w:lang w:val="ru-RU"/>
        </w:rPr>
        <w:t xml:space="preserve"> В основе власти всегда были воля народа, его потребности и глубинная поддержка.</w:t>
      </w:r>
    </w:p>
    <w:p w14:paraId="24202C55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Это значит, что государство видит запросы каждого. Привлекательные условия жизни граждан, по словам </w:t>
      </w:r>
      <w:proofErr w:type="spellStart"/>
      <w:r w:rsidRPr="006365CA">
        <w:rPr>
          <w:sz w:val="30"/>
          <w:szCs w:val="30"/>
          <w:lang w:val="ru-RU"/>
        </w:rPr>
        <w:t>А.Г.Лукашенко</w:t>
      </w:r>
      <w:proofErr w:type="spellEnd"/>
      <w:r w:rsidRPr="006365CA">
        <w:rPr>
          <w:sz w:val="30"/>
          <w:szCs w:val="30"/>
          <w:lang w:val="ru-RU"/>
        </w:rPr>
        <w:t>, должны стать визитной карточкой Беларуси.</w:t>
      </w:r>
    </w:p>
    <w:p w14:paraId="01518FF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Планируется сохранить неизменными принципы социальной политики в образовании и медицине, поддержке материнства, детства, пожилых людей и людей с ограниченными возможностями.</w:t>
      </w:r>
    </w:p>
    <w:p w14:paraId="310C134D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Более доступным станет жилье: ожидается, что будет запущена масштабная программа строительства арендного жилья с перспективой его выкупа на доступных среднему белорусу условиях.</w:t>
      </w:r>
    </w:p>
    <w:p w14:paraId="374D4964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Сохранится господдержка при строительстве жилья для многодетных семей, детей-сирот и других уязвимых категорий граждан, которым некому помочь.</w:t>
      </w:r>
    </w:p>
    <w:p w14:paraId="2B054D32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 ближайшие пять лет планируется усовершенствовать транспортную инфраструктуру: выстроить прямые дорожные связки «областной центр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районный центр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агрогородок», восстановить крупные мосты, улучшить состояние основных автомобильных артерий республики.</w:t>
      </w:r>
    </w:p>
    <w:p w14:paraId="056F3A74" w14:textId="0122EE21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Кроме того, предлагается на всей территории страны повысить качество </w:t>
      </w:r>
      <w:proofErr w:type="spellStart"/>
      <w:r w:rsidRPr="006365CA">
        <w:rPr>
          <w:sz w:val="30"/>
          <w:szCs w:val="30"/>
          <w:lang w:val="ru-RU"/>
        </w:rPr>
        <w:t>мобильно</w:t>
      </w:r>
      <w:r w:rsidR="006365CA">
        <w:rPr>
          <w:sz w:val="30"/>
          <w:szCs w:val="30"/>
          <w:lang w:val="ru-RU"/>
        </w:rPr>
        <w:t>ф</w:t>
      </w:r>
      <w:r w:rsidRPr="006365CA">
        <w:rPr>
          <w:sz w:val="30"/>
          <w:szCs w:val="30"/>
          <w:lang w:val="ru-RU"/>
        </w:rPr>
        <w:t>й</w:t>
      </w:r>
      <w:proofErr w:type="spellEnd"/>
      <w:r w:rsidRPr="006365CA">
        <w:rPr>
          <w:sz w:val="30"/>
          <w:szCs w:val="30"/>
          <w:lang w:val="ru-RU"/>
        </w:rPr>
        <w:t xml:space="preserve"> связи и скорость интернета, прежде всего за счет активного внедрения технологии 5</w:t>
      </w:r>
      <w:r w:rsidRPr="006365CA">
        <w:rPr>
          <w:sz w:val="30"/>
          <w:szCs w:val="30"/>
        </w:rPr>
        <w:t>G</w:t>
      </w:r>
      <w:r w:rsidRPr="006365CA">
        <w:rPr>
          <w:sz w:val="30"/>
          <w:szCs w:val="30"/>
          <w:lang w:val="ru-RU"/>
        </w:rPr>
        <w:t>.</w:t>
      </w:r>
    </w:p>
    <w:p w14:paraId="17222BF7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Вполне логично, что, исходя из предвыборной программы Главы государства, еще в январе была объявлена </w:t>
      </w:r>
      <w:r w:rsidRPr="006365CA">
        <w:rPr>
          <w:b/>
          <w:bCs/>
          <w:sz w:val="30"/>
          <w:szCs w:val="30"/>
          <w:lang w:val="ru-RU"/>
        </w:rPr>
        <w:t>пятилетка качества</w:t>
      </w:r>
      <w:r w:rsidRPr="006365CA">
        <w:rPr>
          <w:sz w:val="30"/>
          <w:szCs w:val="30"/>
          <w:lang w:val="ru-RU"/>
        </w:rPr>
        <w:t xml:space="preserve"> </w:t>
      </w:r>
      <w:r w:rsidRPr="006365CA">
        <w:rPr>
          <w:i/>
          <w:iCs/>
          <w:sz w:val="30"/>
          <w:szCs w:val="30"/>
          <w:lang w:val="ru-RU"/>
        </w:rPr>
        <w:t>(Указ Президента Республики Беларусь от 17 января 2025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г. №</w:t>
      </w:r>
      <w:r w:rsidRPr="006365CA">
        <w:rPr>
          <w:i/>
          <w:iCs/>
          <w:sz w:val="30"/>
          <w:szCs w:val="30"/>
        </w:rPr>
        <w:t> </w:t>
      </w:r>
      <w:r w:rsidRPr="006365CA">
        <w:rPr>
          <w:i/>
          <w:iCs/>
          <w:sz w:val="30"/>
          <w:szCs w:val="30"/>
          <w:lang w:val="ru-RU"/>
        </w:rPr>
        <w:t>31).</w:t>
      </w:r>
    </w:p>
    <w:p w14:paraId="14FD6293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lastRenderedPageBreak/>
        <w:t xml:space="preserve">Она охватит все сферы жизнедеятельности государства и общества. </w:t>
      </w:r>
      <w:r w:rsidRPr="006365CA">
        <w:rPr>
          <w:b/>
          <w:bCs/>
          <w:sz w:val="30"/>
          <w:szCs w:val="30"/>
          <w:lang w:val="ru-RU"/>
        </w:rPr>
        <w:t>Приоритетные цели пятилетки</w:t>
      </w:r>
      <w:r w:rsidRPr="006365CA">
        <w:rPr>
          <w:sz w:val="30"/>
          <w:szCs w:val="30"/>
        </w:rPr>
        <w:t> </w:t>
      </w:r>
      <w:r w:rsidRPr="006365CA">
        <w:rPr>
          <w:sz w:val="30"/>
          <w:szCs w:val="30"/>
          <w:lang w:val="ru-RU"/>
        </w:rPr>
        <w:t>– дальнейшее повышение качества жизни людей, конкурентоспособности белорусской экономики, совершенствование общественных отношений.</w:t>
      </w:r>
    </w:p>
    <w:p w14:paraId="57BB4B96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Пятилетка качества предусматривает всесторонние преобразования, направленные на достижение высоких стандартов качества жизни, рост благосостояния общества, повышение эффективности экономики и управленческой деятельности, оптимизацию производственных процессов, улучшение характеристик товаров (работ, услуг).</w:t>
      </w:r>
    </w:p>
    <w:p w14:paraId="474F9D72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 xml:space="preserve">Указ определил стратегические задачи пятилетки качества в </w:t>
      </w:r>
      <w:r w:rsidRPr="006365CA">
        <w:rPr>
          <w:b/>
          <w:bCs/>
          <w:sz w:val="30"/>
          <w:szCs w:val="30"/>
          <w:lang w:val="ru-RU"/>
        </w:rPr>
        <w:t>экономике, организации жизнедеятельности людей, социальных отношениях и в области права</w:t>
      </w:r>
      <w:r w:rsidRPr="006365CA">
        <w:rPr>
          <w:sz w:val="30"/>
          <w:szCs w:val="30"/>
          <w:lang w:val="ru-RU"/>
        </w:rPr>
        <w:t>. Это те столпы, которые составляют основы функционирования государства.</w:t>
      </w:r>
    </w:p>
    <w:p w14:paraId="54580417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 w14:paraId="4FA1D2DA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</w:rPr>
        <w:t> </w:t>
      </w:r>
    </w:p>
    <w:p w14:paraId="0E22CFA3" w14:textId="77777777" w:rsidR="005224FD" w:rsidRPr="006365CA" w:rsidRDefault="00000000">
      <w:pPr>
        <w:spacing w:after="60"/>
        <w:jc w:val="center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***</w:t>
      </w:r>
    </w:p>
    <w:p w14:paraId="68845CE8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</w:rPr>
        <w:t> </w:t>
      </w:r>
    </w:p>
    <w:p w14:paraId="38ED0F11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будет продолжено формирование понимания личной ответственности граждан за общий результат и стимулирование инициативы, за сохранение независимости страны.</w:t>
      </w:r>
    </w:p>
    <w:p w14:paraId="7967D065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Главой государства поручено Правительству совместно с облисполкомами и Минским горисполкомом предусмотреть мероприятия по достижению задач пятилетки качества в программах (планах) развития Беларуси, отраслей экономики, регионов.</w:t>
      </w:r>
    </w:p>
    <w:p w14:paraId="1EB2AF00" w14:textId="77777777" w:rsidR="005224FD" w:rsidRPr="006365CA" w:rsidRDefault="00000000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6365CA">
        <w:rPr>
          <w:sz w:val="30"/>
          <w:szCs w:val="30"/>
          <w:lang w:val="ru-RU"/>
        </w:rPr>
        <w:t>В ближайшее время стратегия развития страны будет представлена в Послании Президента на Всебелорусском народном собрании.</w:t>
      </w:r>
    </w:p>
    <w:p w14:paraId="1C6359CE" w14:textId="77777777" w:rsidR="00C147BA" w:rsidRPr="006365CA" w:rsidRDefault="00C147BA">
      <w:pPr>
        <w:spacing w:after="60"/>
        <w:ind w:firstLine="566"/>
        <w:jc w:val="both"/>
        <w:rPr>
          <w:sz w:val="30"/>
          <w:szCs w:val="30"/>
          <w:lang w:val="ru-RU"/>
        </w:rPr>
      </w:pPr>
    </w:p>
    <w:sectPr w:rsidR="00C147BA" w:rsidRPr="006365CA" w:rsidSect="006365CA">
      <w:headerReference w:type="default" r:id="rId6"/>
      <w:pgSz w:w="11905" w:h="16837"/>
      <w:pgMar w:top="284" w:right="566" w:bottom="709" w:left="17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63F52" w14:textId="77777777" w:rsidR="00457438" w:rsidRDefault="00457438" w:rsidP="00EA4EF3">
      <w:pPr>
        <w:spacing w:after="0" w:line="240" w:lineRule="auto"/>
      </w:pPr>
      <w:r>
        <w:separator/>
      </w:r>
    </w:p>
  </w:endnote>
  <w:endnote w:type="continuationSeparator" w:id="0">
    <w:p w14:paraId="055734DB" w14:textId="77777777" w:rsidR="00457438" w:rsidRDefault="00457438" w:rsidP="00EA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06E5" w14:textId="77777777" w:rsidR="00457438" w:rsidRDefault="00457438" w:rsidP="00EA4EF3">
      <w:pPr>
        <w:spacing w:after="0" w:line="240" w:lineRule="auto"/>
      </w:pPr>
      <w:r>
        <w:separator/>
      </w:r>
    </w:p>
  </w:footnote>
  <w:footnote w:type="continuationSeparator" w:id="0">
    <w:p w14:paraId="27E0AC93" w14:textId="77777777" w:rsidR="00457438" w:rsidRDefault="00457438" w:rsidP="00EA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600048"/>
      <w:docPartObj>
        <w:docPartGallery w:val="Page Numbers (Top of Page)"/>
        <w:docPartUnique/>
      </w:docPartObj>
    </w:sdtPr>
    <w:sdtContent>
      <w:p w14:paraId="09EC1936" w14:textId="48F65A7C" w:rsidR="00EA4EF3" w:rsidRDefault="00EA4E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68CBB3" w14:textId="77777777" w:rsidR="00EA4EF3" w:rsidRDefault="00EA4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FD"/>
    <w:rsid w:val="00457438"/>
    <w:rsid w:val="005224FD"/>
    <w:rsid w:val="006365CA"/>
    <w:rsid w:val="006C0421"/>
    <w:rsid w:val="00A12F05"/>
    <w:rsid w:val="00C147BA"/>
    <w:rsid w:val="00C31153"/>
    <w:rsid w:val="00C656E9"/>
    <w:rsid w:val="00D35CCF"/>
    <w:rsid w:val="00E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C16B"/>
  <w15:docId w15:val="{566039F2-B5CC-445E-B3A2-2E62F061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A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EF3"/>
  </w:style>
  <w:style w:type="paragraph" w:styleId="a6">
    <w:name w:val="footer"/>
    <w:basedOn w:val="a"/>
    <w:link w:val="a7"/>
    <w:uiPriority w:val="99"/>
    <w:unhideWhenUsed/>
    <w:rsid w:val="00EA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2025-02-19T11:50:00Z</cp:lastPrinted>
  <dcterms:created xsi:type="dcterms:W3CDTF">2025-02-18T14:42:00Z</dcterms:created>
  <dcterms:modified xsi:type="dcterms:W3CDTF">2025-02-19T12:19:00Z</dcterms:modified>
  <cp:category/>
</cp:coreProperties>
</file>